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Y="1637"/>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10356"/>
      </w:tblGrid>
      <w:tr w:rsidR="008034BA" w14:paraId="77F1A956" w14:textId="77777777" w:rsidTr="008034BA">
        <w:sdt>
          <w:sdtPr>
            <w:rPr>
              <w:color w:val="2E74B5" w:themeColor="accent1" w:themeShade="BF"/>
              <w:sz w:val="24"/>
              <w:szCs w:val="24"/>
            </w:rPr>
            <w:alias w:val="Company"/>
            <w:id w:val="13406915"/>
            <w:placeholder>
              <w:docPart w:val="249CCA3F804E418D8CC946F6A473F88A"/>
            </w:placeholder>
            <w:dataBinding w:prefixMappings="xmlns:ns0='http://schemas.openxmlformats.org/officeDocument/2006/extended-properties'" w:xpath="/ns0:Properties[1]/ns0:Company[1]" w:storeItemID="{6668398D-A668-4E3E-A5EB-62B293D839F1}"/>
            <w:text/>
          </w:sdtPr>
          <w:sdtEndPr/>
          <w:sdtContent>
            <w:tc>
              <w:tcPr>
                <w:tcW w:w="10356" w:type="dxa"/>
                <w:tcMar>
                  <w:top w:w="216" w:type="dxa"/>
                  <w:left w:w="115" w:type="dxa"/>
                  <w:bottom w:w="216" w:type="dxa"/>
                  <w:right w:w="115" w:type="dxa"/>
                </w:tcMar>
              </w:tcPr>
              <w:p w14:paraId="1A16CE36" w14:textId="01F83F22" w:rsidR="008034BA" w:rsidRDefault="0093548A" w:rsidP="0093548A">
                <w:pPr>
                  <w:pStyle w:val="NoSpacing"/>
                  <w:rPr>
                    <w:color w:val="2E74B5" w:themeColor="accent1" w:themeShade="BF"/>
                    <w:sz w:val="24"/>
                  </w:rPr>
                </w:pPr>
                <w:r>
                  <w:rPr>
                    <w:color w:val="2E74B5" w:themeColor="accent1" w:themeShade="BF"/>
                    <w:sz w:val="24"/>
                    <w:szCs w:val="24"/>
                  </w:rPr>
                  <w:t>Odin</w:t>
                </w:r>
              </w:p>
            </w:tc>
          </w:sdtContent>
        </w:sdt>
      </w:tr>
      <w:tr w:rsidR="008034BA" w14:paraId="7516B90F" w14:textId="77777777" w:rsidTr="008034BA">
        <w:tc>
          <w:tcPr>
            <w:tcW w:w="10356" w:type="dxa"/>
          </w:tcPr>
          <w:sdt>
            <w:sdtPr>
              <w:rPr>
                <w:rFonts w:asciiTheme="majorHAnsi" w:eastAsiaTheme="majorEastAsia" w:hAnsiTheme="majorHAnsi" w:cstheme="majorBidi"/>
                <w:color w:val="5B9BD5" w:themeColor="accent1"/>
                <w:sz w:val="88"/>
                <w:szCs w:val="88"/>
              </w:rPr>
              <w:alias w:val="Title"/>
              <w:id w:val="13406919"/>
              <w:placeholder>
                <w:docPart w:val="CE78631B4ADE478FB72111499AB7F5E8"/>
              </w:placeholder>
              <w:dataBinding w:prefixMappings="xmlns:ns0='http://schemas.openxmlformats.org/package/2006/metadata/core-properties' xmlns:ns1='http://purl.org/dc/elements/1.1/'" w:xpath="/ns0:coreProperties[1]/ns1:title[1]" w:storeItemID="{6C3C8BC8-F283-45AE-878A-BAB7291924A1}"/>
              <w:text/>
            </w:sdtPr>
            <w:sdtEndPr/>
            <w:sdtContent>
              <w:p w14:paraId="0CFA302C" w14:textId="77777777" w:rsidR="008034BA" w:rsidRDefault="008034BA" w:rsidP="008034BA">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Service Design Document - Instructions</w:t>
                </w:r>
              </w:p>
            </w:sdtContent>
          </w:sdt>
        </w:tc>
      </w:tr>
      <w:tr w:rsidR="008034BA" w14:paraId="6F509E2B" w14:textId="77777777" w:rsidTr="008034BA">
        <w:tc>
          <w:tcPr>
            <w:tcW w:w="10356" w:type="dxa"/>
            <w:tcMar>
              <w:top w:w="216" w:type="dxa"/>
              <w:left w:w="115" w:type="dxa"/>
              <w:bottom w:w="216" w:type="dxa"/>
              <w:right w:w="115" w:type="dxa"/>
            </w:tcMar>
          </w:tcPr>
          <w:p w14:paraId="03C673AE" w14:textId="77777777" w:rsidR="008034BA" w:rsidRDefault="008034BA" w:rsidP="008034BA">
            <w:pPr>
              <w:pStyle w:val="NoSpacing"/>
              <w:rPr>
                <w:color w:val="2E74B5" w:themeColor="accent1" w:themeShade="BF"/>
                <w:sz w:val="24"/>
              </w:rPr>
            </w:pPr>
          </w:p>
        </w:tc>
      </w:tr>
    </w:tbl>
    <w:sdt>
      <w:sdtPr>
        <w:id w:val="-1169564133"/>
        <w:docPartObj>
          <w:docPartGallery w:val="Cover Pages"/>
          <w:docPartUnique/>
        </w:docPartObj>
      </w:sdtPr>
      <w:sdtEndPr/>
      <w:sdtContent>
        <w:p w14:paraId="78227FF1" w14:textId="77777777" w:rsidR="00057EF9" w:rsidRDefault="00057EF9"/>
        <w:tbl>
          <w:tblPr>
            <w:tblpPr w:leftFromText="187" w:rightFromText="187" w:horzAnchor="margin" w:tblpXSpec="center" w:tblpYSpec="bottom"/>
            <w:tblW w:w="3857" w:type="pct"/>
            <w:tblLook w:val="04A0" w:firstRow="1" w:lastRow="0" w:firstColumn="1" w:lastColumn="0" w:noHBand="0" w:noVBand="1"/>
          </w:tblPr>
          <w:tblGrid>
            <w:gridCol w:w="9997"/>
          </w:tblGrid>
          <w:tr w:rsidR="00057EF9" w14:paraId="623F2508" w14:textId="77777777" w:rsidTr="008034BA">
            <w:tc>
              <w:tcPr>
                <w:tcW w:w="9997" w:type="dxa"/>
                <w:tcMar>
                  <w:top w:w="216" w:type="dxa"/>
                  <w:left w:w="115" w:type="dxa"/>
                  <w:bottom w:w="216" w:type="dxa"/>
                  <w:right w:w="115" w:type="dxa"/>
                </w:tcMar>
              </w:tcPr>
              <w:p w14:paraId="36A7E669" w14:textId="77777777" w:rsidR="00057EF9" w:rsidRDefault="00057EF9">
                <w:pPr>
                  <w:pStyle w:val="NoSpacing"/>
                  <w:rPr>
                    <w:color w:val="5B9BD5" w:themeColor="accent1"/>
                  </w:rPr>
                </w:pPr>
              </w:p>
            </w:tc>
          </w:tr>
        </w:tbl>
        <w:p w14:paraId="12076D3D" w14:textId="77777777" w:rsidR="008034BA" w:rsidRDefault="008034BA" w:rsidP="00057EF9"/>
        <w:p w14:paraId="41F66625" w14:textId="77777777" w:rsidR="008034BA" w:rsidRDefault="008034BA" w:rsidP="00057EF9"/>
        <w:p w14:paraId="24B980FF" w14:textId="77777777" w:rsidR="008034BA" w:rsidRDefault="008034BA" w:rsidP="00057EF9"/>
        <w:p w14:paraId="7B966B28" w14:textId="77777777" w:rsidR="008034BA" w:rsidRDefault="008034BA" w:rsidP="00057EF9"/>
        <w:p w14:paraId="5499EA65" w14:textId="77777777" w:rsidR="008034BA" w:rsidRDefault="008034BA" w:rsidP="00057EF9"/>
        <w:p w14:paraId="0343FE6C" w14:textId="77777777" w:rsidR="008034BA" w:rsidRDefault="008034BA" w:rsidP="00057EF9"/>
        <w:p w14:paraId="2B7C8A69" w14:textId="77777777" w:rsidR="00057EF9" w:rsidRDefault="004D3222" w:rsidP="00057EF9"/>
      </w:sdtContent>
    </w:sdt>
    <w:sdt>
      <w:sdtPr>
        <w:rPr>
          <w:rFonts w:asciiTheme="minorHAnsi" w:eastAsiaTheme="minorHAnsi" w:hAnsiTheme="minorHAnsi" w:cstheme="minorBidi"/>
          <w:color w:val="auto"/>
          <w:sz w:val="22"/>
          <w:szCs w:val="22"/>
        </w:rPr>
        <w:id w:val="-1200616097"/>
        <w:docPartObj>
          <w:docPartGallery w:val="Table of Contents"/>
          <w:docPartUnique/>
        </w:docPartObj>
      </w:sdtPr>
      <w:sdtEndPr>
        <w:rPr>
          <w:b/>
          <w:bCs/>
          <w:noProof/>
        </w:rPr>
      </w:sdtEndPr>
      <w:sdtContent>
        <w:p w14:paraId="63D6A433" w14:textId="77777777" w:rsidR="00057EF9" w:rsidRDefault="00057EF9">
          <w:pPr>
            <w:pStyle w:val="TOCHeading"/>
          </w:pPr>
          <w:r>
            <w:t>Contents</w:t>
          </w:r>
        </w:p>
        <w:p w14:paraId="0BC825E6" w14:textId="77777777" w:rsidR="00C1228B" w:rsidRDefault="00057EF9">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391242891" w:history="1">
            <w:r w:rsidR="00C1228B" w:rsidRPr="009A53ED">
              <w:rPr>
                <w:rStyle w:val="Hyperlink"/>
                <w:noProof/>
              </w:rPr>
              <w:t>Document Changelog</w:t>
            </w:r>
            <w:r w:rsidR="00C1228B">
              <w:rPr>
                <w:noProof/>
                <w:webHidden/>
              </w:rPr>
              <w:tab/>
            </w:r>
            <w:r w:rsidR="00C1228B">
              <w:rPr>
                <w:noProof/>
                <w:webHidden/>
              </w:rPr>
              <w:fldChar w:fldCharType="begin"/>
            </w:r>
            <w:r w:rsidR="00C1228B">
              <w:rPr>
                <w:noProof/>
                <w:webHidden/>
              </w:rPr>
              <w:instrText xml:space="preserve"> PAGEREF _Toc391242891 \h </w:instrText>
            </w:r>
            <w:r w:rsidR="00C1228B">
              <w:rPr>
                <w:noProof/>
                <w:webHidden/>
              </w:rPr>
            </w:r>
            <w:r w:rsidR="00C1228B">
              <w:rPr>
                <w:noProof/>
                <w:webHidden/>
              </w:rPr>
              <w:fldChar w:fldCharType="separate"/>
            </w:r>
            <w:r w:rsidR="00C1228B">
              <w:rPr>
                <w:noProof/>
                <w:webHidden/>
              </w:rPr>
              <w:t>3</w:t>
            </w:r>
            <w:r w:rsidR="00C1228B">
              <w:rPr>
                <w:noProof/>
                <w:webHidden/>
              </w:rPr>
              <w:fldChar w:fldCharType="end"/>
            </w:r>
          </w:hyperlink>
        </w:p>
        <w:p w14:paraId="1862AB52" w14:textId="5D995B65" w:rsidR="00C1228B" w:rsidRDefault="004D3222">
          <w:pPr>
            <w:pStyle w:val="TOC1"/>
            <w:tabs>
              <w:tab w:val="right" w:leader="dot" w:pos="12950"/>
            </w:tabs>
            <w:rPr>
              <w:rFonts w:eastAsiaTheme="minorEastAsia"/>
              <w:noProof/>
            </w:rPr>
          </w:pPr>
          <w:hyperlink w:anchor="_Toc391242892" w:history="1">
            <w:r w:rsidR="00C1228B" w:rsidRPr="009A53ED">
              <w:rPr>
                <w:rStyle w:val="Hyperlink"/>
                <w:noProof/>
              </w:rPr>
              <w:t>Introduction</w:t>
            </w:r>
            <w:r w:rsidR="00C1228B">
              <w:rPr>
                <w:noProof/>
                <w:webHidden/>
              </w:rPr>
              <w:tab/>
            </w:r>
            <w:r w:rsidR="00C1228B">
              <w:rPr>
                <w:noProof/>
                <w:webHidden/>
              </w:rPr>
              <w:fldChar w:fldCharType="begin"/>
            </w:r>
            <w:r w:rsidR="00C1228B">
              <w:rPr>
                <w:noProof/>
                <w:webHidden/>
              </w:rPr>
              <w:instrText xml:space="preserve"> PAGEREF _Toc391242892 \h </w:instrText>
            </w:r>
            <w:r w:rsidR="00C1228B">
              <w:rPr>
                <w:noProof/>
                <w:webHidden/>
              </w:rPr>
            </w:r>
            <w:r w:rsidR="00C1228B">
              <w:rPr>
                <w:noProof/>
                <w:webHidden/>
              </w:rPr>
              <w:fldChar w:fldCharType="separate"/>
            </w:r>
            <w:r w:rsidR="00C1228B">
              <w:rPr>
                <w:noProof/>
                <w:webHidden/>
              </w:rPr>
              <w:t>4</w:t>
            </w:r>
            <w:r w:rsidR="00C1228B">
              <w:rPr>
                <w:noProof/>
                <w:webHidden/>
              </w:rPr>
              <w:fldChar w:fldCharType="end"/>
            </w:r>
          </w:hyperlink>
        </w:p>
        <w:p w14:paraId="1C531633" w14:textId="77777777" w:rsidR="00C1228B" w:rsidRDefault="004D3222">
          <w:pPr>
            <w:pStyle w:val="TOC1"/>
            <w:tabs>
              <w:tab w:val="right" w:leader="dot" w:pos="12950"/>
            </w:tabs>
            <w:rPr>
              <w:rFonts w:eastAsiaTheme="minorEastAsia"/>
              <w:noProof/>
            </w:rPr>
          </w:pPr>
          <w:hyperlink w:anchor="_Toc391242893" w:history="1">
            <w:r w:rsidR="00C1228B" w:rsidRPr="009A53ED">
              <w:rPr>
                <w:rStyle w:val="Hyperlink"/>
                <w:noProof/>
              </w:rPr>
              <w:t>Instructions and Examples</w:t>
            </w:r>
            <w:r w:rsidR="00C1228B">
              <w:rPr>
                <w:noProof/>
                <w:webHidden/>
              </w:rPr>
              <w:tab/>
            </w:r>
            <w:r w:rsidR="00C1228B">
              <w:rPr>
                <w:noProof/>
                <w:webHidden/>
              </w:rPr>
              <w:fldChar w:fldCharType="begin"/>
            </w:r>
            <w:r w:rsidR="00C1228B">
              <w:rPr>
                <w:noProof/>
                <w:webHidden/>
              </w:rPr>
              <w:instrText xml:space="preserve"> PAGEREF _Toc391242893 \h </w:instrText>
            </w:r>
            <w:r w:rsidR="00C1228B">
              <w:rPr>
                <w:noProof/>
                <w:webHidden/>
              </w:rPr>
            </w:r>
            <w:r w:rsidR="00C1228B">
              <w:rPr>
                <w:noProof/>
                <w:webHidden/>
              </w:rPr>
              <w:fldChar w:fldCharType="separate"/>
            </w:r>
            <w:r w:rsidR="00C1228B">
              <w:rPr>
                <w:noProof/>
                <w:webHidden/>
              </w:rPr>
              <w:t>5</w:t>
            </w:r>
            <w:r w:rsidR="00C1228B">
              <w:rPr>
                <w:noProof/>
                <w:webHidden/>
              </w:rPr>
              <w:fldChar w:fldCharType="end"/>
            </w:r>
          </w:hyperlink>
        </w:p>
        <w:p w14:paraId="3A8758DA" w14:textId="77777777" w:rsidR="00C1228B" w:rsidRDefault="004D3222">
          <w:pPr>
            <w:pStyle w:val="TOC2"/>
            <w:tabs>
              <w:tab w:val="right" w:leader="dot" w:pos="12950"/>
            </w:tabs>
            <w:rPr>
              <w:rFonts w:eastAsiaTheme="minorEastAsia"/>
              <w:noProof/>
            </w:rPr>
          </w:pPr>
          <w:hyperlink w:anchor="_Toc391242894" w:history="1">
            <w:r w:rsidR="00C1228B" w:rsidRPr="009A53ED">
              <w:rPr>
                <w:rStyle w:val="Hyperlink"/>
                <w:noProof/>
              </w:rPr>
              <w:t>Document Changelog</w:t>
            </w:r>
            <w:r w:rsidR="00C1228B">
              <w:rPr>
                <w:noProof/>
                <w:webHidden/>
              </w:rPr>
              <w:tab/>
            </w:r>
            <w:r w:rsidR="00C1228B">
              <w:rPr>
                <w:noProof/>
                <w:webHidden/>
              </w:rPr>
              <w:fldChar w:fldCharType="begin"/>
            </w:r>
            <w:r w:rsidR="00C1228B">
              <w:rPr>
                <w:noProof/>
                <w:webHidden/>
              </w:rPr>
              <w:instrText xml:space="preserve"> PAGEREF _Toc391242894 \h </w:instrText>
            </w:r>
            <w:r w:rsidR="00C1228B">
              <w:rPr>
                <w:noProof/>
                <w:webHidden/>
              </w:rPr>
            </w:r>
            <w:r w:rsidR="00C1228B">
              <w:rPr>
                <w:noProof/>
                <w:webHidden/>
              </w:rPr>
              <w:fldChar w:fldCharType="separate"/>
            </w:r>
            <w:r w:rsidR="00C1228B">
              <w:rPr>
                <w:noProof/>
                <w:webHidden/>
              </w:rPr>
              <w:t>5</w:t>
            </w:r>
            <w:r w:rsidR="00C1228B">
              <w:rPr>
                <w:noProof/>
                <w:webHidden/>
              </w:rPr>
              <w:fldChar w:fldCharType="end"/>
            </w:r>
          </w:hyperlink>
        </w:p>
        <w:p w14:paraId="7568711E" w14:textId="77777777" w:rsidR="00C1228B" w:rsidRDefault="004D3222">
          <w:pPr>
            <w:pStyle w:val="TOC2"/>
            <w:tabs>
              <w:tab w:val="right" w:leader="dot" w:pos="12950"/>
            </w:tabs>
            <w:rPr>
              <w:rFonts w:eastAsiaTheme="minorEastAsia"/>
              <w:noProof/>
            </w:rPr>
          </w:pPr>
          <w:hyperlink w:anchor="_Toc391242895" w:history="1">
            <w:r w:rsidR="00C1228B" w:rsidRPr="009A53ED">
              <w:rPr>
                <w:rStyle w:val="Hyperlink"/>
                <w:noProof/>
              </w:rPr>
              <w:t>Introduction</w:t>
            </w:r>
            <w:r w:rsidR="00C1228B">
              <w:rPr>
                <w:noProof/>
                <w:webHidden/>
              </w:rPr>
              <w:tab/>
            </w:r>
            <w:r w:rsidR="00C1228B">
              <w:rPr>
                <w:noProof/>
                <w:webHidden/>
              </w:rPr>
              <w:fldChar w:fldCharType="begin"/>
            </w:r>
            <w:r w:rsidR="00C1228B">
              <w:rPr>
                <w:noProof/>
                <w:webHidden/>
              </w:rPr>
              <w:instrText xml:space="preserve"> PAGEREF _Toc391242895 \h </w:instrText>
            </w:r>
            <w:r w:rsidR="00C1228B">
              <w:rPr>
                <w:noProof/>
                <w:webHidden/>
              </w:rPr>
            </w:r>
            <w:r w:rsidR="00C1228B">
              <w:rPr>
                <w:noProof/>
                <w:webHidden/>
              </w:rPr>
              <w:fldChar w:fldCharType="separate"/>
            </w:r>
            <w:r w:rsidR="00C1228B">
              <w:rPr>
                <w:noProof/>
                <w:webHidden/>
              </w:rPr>
              <w:t>5</w:t>
            </w:r>
            <w:r w:rsidR="00C1228B">
              <w:rPr>
                <w:noProof/>
                <w:webHidden/>
              </w:rPr>
              <w:fldChar w:fldCharType="end"/>
            </w:r>
          </w:hyperlink>
        </w:p>
        <w:p w14:paraId="42C88881" w14:textId="77777777" w:rsidR="00C1228B" w:rsidRDefault="004D3222">
          <w:pPr>
            <w:pStyle w:val="TOC2"/>
            <w:tabs>
              <w:tab w:val="right" w:leader="dot" w:pos="12950"/>
            </w:tabs>
            <w:rPr>
              <w:rFonts w:eastAsiaTheme="minorEastAsia"/>
              <w:noProof/>
            </w:rPr>
          </w:pPr>
          <w:hyperlink w:anchor="_Toc391242896" w:history="1">
            <w:r w:rsidR="00C1228B" w:rsidRPr="009A53ED">
              <w:rPr>
                <w:rStyle w:val="Hyperlink"/>
                <w:noProof/>
              </w:rPr>
              <w:t>Personas</w:t>
            </w:r>
            <w:r w:rsidR="00C1228B">
              <w:rPr>
                <w:noProof/>
                <w:webHidden/>
              </w:rPr>
              <w:tab/>
            </w:r>
            <w:r w:rsidR="00C1228B">
              <w:rPr>
                <w:noProof/>
                <w:webHidden/>
              </w:rPr>
              <w:fldChar w:fldCharType="begin"/>
            </w:r>
            <w:r w:rsidR="00C1228B">
              <w:rPr>
                <w:noProof/>
                <w:webHidden/>
              </w:rPr>
              <w:instrText xml:space="preserve"> PAGEREF _Toc391242896 \h </w:instrText>
            </w:r>
            <w:r w:rsidR="00C1228B">
              <w:rPr>
                <w:noProof/>
                <w:webHidden/>
              </w:rPr>
            </w:r>
            <w:r w:rsidR="00C1228B">
              <w:rPr>
                <w:noProof/>
                <w:webHidden/>
              </w:rPr>
              <w:fldChar w:fldCharType="separate"/>
            </w:r>
            <w:r w:rsidR="00C1228B">
              <w:rPr>
                <w:noProof/>
                <w:webHidden/>
              </w:rPr>
              <w:t>5</w:t>
            </w:r>
            <w:r w:rsidR="00C1228B">
              <w:rPr>
                <w:noProof/>
                <w:webHidden/>
              </w:rPr>
              <w:fldChar w:fldCharType="end"/>
            </w:r>
          </w:hyperlink>
        </w:p>
        <w:p w14:paraId="22299967" w14:textId="77777777" w:rsidR="00C1228B" w:rsidRDefault="004D3222">
          <w:pPr>
            <w:pStyle w:val="TOC2"/>
            <w:tabs>
              <w:tab w:val="right" w:leader="dot" w:pos="12950"/>
            </w:tabs>
            <w:rPr>
              <w:rFonts w:eastAsiaTheme="minorEastAsia"/>
              <w:noProof/>
            </w:rPr>
          </w:pPr>
          <w:hyperlink w:anchor="_Toc391242897" w:history="1">
            <w:r w:rsidR="00C1228B" w:rsidRPr="009A53ED">
              <w:rPr>
                <w:rStyle w:val="Hyperlink"/>
                <w:noProof/>
              </w:rPr>
              <w:t>Scenarios</w:t>
            </w:r>
            <w:r w:rsidR="00C1228B">
              <w:rPr>
                <w:noProof/>
                <w:webHidden/>
              </w:rPr>
              <w:tab/>
            </w:r>
            <w:r w:rsidR="00C1228B">
              <w:rPr>
                <w:noProof/>
                <w:webHidden/>
              </w:rPr>
              <w:fldChar w:fldCharType="begin"/>
            </w:r>
            <w:r w:rsidR="00C1228B">
              <w:rPr>
                <w:noProof/>
                <w:webHidden/>
              </w:rPr>
              <w:instrText xml:space="preserve"> PAGEREF _Toc391242897 \h </w:instrText>
            </w:r>
            <w:r w:rsidR="00C1228B">
              <w:rPr>
                <w:noProof/>
                <w:webHidden/>
              </w:rPr>
            </w:r>
            <w:r w:rsidR="00C1228B">
              <w:rPr>
                <w:noProof/>
                <w:webHidden/>
              </w:rPr>
              <w:fldChar w:fldCharType="separate"/>
            </w:r>
            <w:r w:rsidR="00C1228B">
              <w:rPr>
                <w:noProof/>
                <w:webHidden/>
              </w:rPr>
              <w:t>7</w:t>
            </w:r>
            <w:r w:rsidR="00C1228B">
              <w:rPr>
                <w:noProof/>
                <w:webHidden/>
              </w:rPr>
              <w:fldChar w:fldCharType="end"/>
            </w:r>
          </w:hyperlink>
        </w:p>
        <w:p w14:paraId="30EEC468" w14:textId="77777777" w:rsidR="00C1228B" w:rsidRDefault="004D3222">
          <w:pPr>
            <w:pStyle w:val="TOC2"/>
            <w:tabs>
              <w:tab w:val="right" w:leader="dot" w:pos="12950"/>
            </w:tabs>
            <w:rPr>
              <w:rFonts w:eastAsiaTheme="minorEastAsia"/>
              <w:noProof/>
            </w:rPr>
          </w:pPr>
          <w:hyperlink w:anchor="_Toc391242898" w:history="1">
            <w:r w:rsidR="00C1228B" w:rsidRPr="009A53ED">
              <w:rPr>
                <w:rStyle w:val="Hyperlink"/>
                <w:noProof/>
              </w:rPr>
              <w:t>Functional Requirements</w:t>
            </w:r>
            <w:r w:rsidR="00C1228B">
              <w:rPr>
                <w:noProof/>
                <w:webHidden/>
              </w:rPr>
              <w:tab/>
            </w:r>
            <w:r w:rsidR="00C1228B">
              <w:rPr>
                <w:noProof/>
                <w:webHidden/>
              </w:rPr>
              <w:fldChar w:fldCharType="begin"/>
            </w:r>
            <w:r w:rsidR="00C1228B">
              <w:rPr>
                <w:noProof/>
                <w:webHidden/>
              </w:rPr>
              <w:instrText xml:space="preserve"> PAGEREF _Toc391242898 \h </w:instrText>
            </w:r>
            <w:r w:rsidR="00C1228B">
              <w:rPr>
                <w:noProof/>
                <w:webHidden/>
              </w:rPr>
            </w:r>
            <w:r w:rsidR="00C1228B">
              <w:rPr>
                <w:noProof/>
                <w:webHidden/>
              </w:rPr>
              <w:fldChar w:fldCharType="separate"/>
            </w:r>
            <w:r w:rsidR="00C1228B">
              <w:rPr>
                <w:noProof/>
                <w:webHidden/>
              </w:rPr>
              <w:t>9</w:t>
            </w:r>
            <w:r w:rsidR="00C1228B">
              <w:rPr>
                <w:noProof/>
                <w:webHidden/>
              </w:rPr>
              <w:fldChar w:fldCharType="end"/>
            </w:r>
          </w:hyperlink>
        </w:p>
        <w:p w14:paraId="52F1A844" w14:textId="77777777" w:rsidR="00C1228B" w:rsidRDefault="004D3222">
          <w:pPr>
            <w:pStyle w:val="TOC3"/>
            <w:tabs>
              <w:tab w:val="right" w:leader="dot" w:pos="12950"/>
            </w:tabs>
            <w:rPr>
              <w:rFonts w:eastAsiaTheme="minorEastAsia"/>
              <w:noProof/>
            </w:rPr>
          </w:pPr>
          <w:hyperlink w:anchor="_Toc391242899" w:history="1">
            <w:r w:rsidR="00C1228B" w:rsidRPr="009A53ED">
              <w:rPr>
                <w:rStyle w:val="Hyperlink"/>
                <w:noProof/>
              </w:rPr>
              <w:t>Application Lifecycle</w:t>
            </w:r>
            <w:r w:rsidR="00C1228B">
              <w:rPr>
                <w:noProof/>
                <w:webHidden/>
              </w:rPr>
              <w:tab/>
            </w:r>
            <w:r w:rsidR="00C1228B">
              <w:rPr>
                <w:noProof/>
                <w:webHidden/>
              </w:rPr>
              <w:fldChar w:fldCharType="begin"/>
            </w:r>
            <w:r w:rsidR="00C1228B">
              <w:rPr>
                <w:noProof/>
                <w:webHidden/>
              </w:rPr>
              <w:instrText xml:space="preserve"> PAGEREF _Toc391242899 \h </w:instrText>
            </w:r>
            <w:r w:rsidR="00C1228B">
              <w:rPr>
                <w:noProof/>
                <w:webHidden/>
              </w:rPr>
            </w:r>
            <w:r w:rsidR="00C1228B">
              <w:rPr>
                <w:noProof/>
                <w:webHidden/>
              </w:rPr>
              <w:fldChar w:fldCharType="separate"/>
            </w:r>
            <w:r w:rsidR="00C1228B">
              <w:rPr>
                <w:noProof/>
                <w:webHidden/>
              </w:rPr>
              <w:t>9</w:t>
            </w:r>
            <w:r w:rsidR="00C1228B">
              <w:rPr>
                <w:noProof/>
                <w:webHidden/>
              </w:rPr>
              <w:fldChar w:fldCharType="end"/>
            </w:r>
          </w:hyperlink>
        </w:p>
        <w:p w14:paraId="1BD1146B" w14:textId="77777777" w:rsidR="00C1228B" w:rsidRDefault="004D3222">
          <w:pPr>
            <w:pStyle w:val="TOC3"/>
            <w:tabs>
              <w:tab w:val="right" w:leader="dot" w:pos="12950"/>
            </w:tabs>
            <w:rPr>
              <w:rFonts w:eastAsiaTheme="minorEastAsia"/>
              <w:noProof/>
            </w:rPr>
          </w:pPr>
          <w:hyperlink w:anchor="_Toc391242900" w:history="1">
            <w:r w:rsidR="00C1228B" w:rsidRPr="009A53ED">
              <w:rPr>
                <w:rStyle w:val="Hyperlink"/>
                <w:noProof/>
              </w:rPr>
              <w:t>Service Lifecycle</w:t>
            </w:r>
            <w:r w:rsidR="00C1228B">
              <w:rPr>
                <w:noProof/>
                <w:webHidden/>
              </w:rPr>
              <w:tab/>
            </w:r>
            <w:r w:rsidR="00C1228B">
              <w:rPr>
                <w:noProof/>
                <w:webHidden/>
              </w:rPr>
              <w:fldChar w:fldCharType="begin"/>
            </w:r>
            <w:r w:rsidR="00C1228B">
              <w:rPr>
                <w:noProof/>
                <w:webHidden/>
              </w:rPr>
              <w:instrText xml:space="preserve"> PAGEREF _Toc391242900 \h </w:instrText>
            </w:r>
            <w:r w:rsidR="00C1228B">
              <w:rPr>
                <w:noProof/>
                <w:webHidden/>
              </w:rPr>
            </w:r>
            <w:r w:rsidR="00C1228B">
              <w:rPr>
                <w:noProof/>
                <w:webHidden/>
              </w:rPr>
              <w:fldChar w:fldCharType="separate"/>
            </w:r>
            <w:r w:rsidR="00C1228B">
              <w:rPr>
                <w:noProof/>
                <w:webHidden/>
              </w:rPr>
              <w:t>11</w:t>
            </w:r>
            <w:r w:rsidR="00C1228B">
              <w:rPr>
                <w:noProof/>
                <w:webHidden/>
              </w:rPr>
              <w:fldChar w:fldCharType="end"/>
            </w:r>
          </w:hyperlink>
        </w:p>
        <w:p w14:paraId="3F090CEF" w14:textId="77777777" w:rsidR="00C1228B" w:rsidRDefault="004D3222">
          <w:pPr>
            <w:pStyle w:val="TOC3"/>
            <w:tabs>
              <w:tab w:val="right" w:leader="dot" w:pos="12950"/>
            </w:tabs>
            <w:rPr>
              <w:rFonts w:eastAsiaTheme="minorEastAsia"/>
              <w:noProof/>
            </w:rPr>
          </w:pPr>
          <w:hyperlink w:anchor="_Toc391242901" w:history="1">
            <w:r w:rsidR="00C1228B" w:rsidRPr="009A53ED">
              <w:rPr>
                <w:rStyle w:val="Hyperlink"/>
                <w:noProof/>
              </w:rPr>
              <w:t>User Lifecycle</w:t>
            </w:r>
            <w:r w:rsidR="00C1228B">
              <w:rPr>
                <w:noProof/>
                <w:webHidden/>
              </w:rPr>
              <w:tab/>
            </w:r>
            <w:r w:rsidR="00C1228B">
              <w:rPr>
                <w:noProof/>
                <w:webHidden/>
              </w:rPr>
              <w:fldChar w:fldCharType="begin"/>
            </w:r>
            <w:r w:rsidR="00C1228B">
              <w:rPr>
                <w:noProof/>
                <w:webHidden/>
              </w:rPr>
              <w:instrText xml:space="preserve"> PAGEREF _Toc391242901 \h </w:instrText>
            </w:r>
            <w:r w:rsidR="00C1228B">
              <w:rPr>
                <w:noProof/>
                <w:webHidden/>
              </w:rPr>
            </w:r>
            <w:r w:rsidR="00C1228B">
              <w:rPr>
                <w:noProof/>
                <w:webHidden/>
              </w:rPr>
              <w:fldChar w:fldCharType="separate"/>
            </w:r>
            <w:r w:rsidR="00C1228B">
              <w:rPr>
                <w:noProof/>
                <w:webHidden/>
              </w:rPr>
              <w:t>13</w:t>
            </w:r>
            <w:r w:rsidR="00C1228B">
              <w:rPr>
                <w:noProof/>
                <w:webHidden/>
              </w:rPr>
              <w:fldChar w:fldCharType="end"/>
            </w:r>
          </w:hyperlink>
        </w:p>
        <w:p w14:paraId="59421247" w14:textId="77777777" w:rsidR="00C1228B" w:rsidRDefault="004D3222">
          <w:pPr>
            <w:pStyle w:val="TOC3"/>
            <w:tabs>
              <w:tab w:val="right" w:leader="dot" w:pos="12950"/>
            </w:tabs>
            <w:rPr>
              <w:rFonts w:eastAsiaTheme="minorEastAsia"/>
              <w:noProof/>
            </w:rPr>
          </w:pPr>
          <w:hyperlink w:anchor="_Toc391242902" w:history="1">
            <w:r w:rsidR="00C1228B" w:rsidRPr="009A53ED">
              <w:rPr>
                <w:rStyle w:val="Hyperlink"/>
                <w:noProof/>
              </w:rPr>
              <w:t>Domain Lifecycle</w:t>
            </w:r>
            <w:r w:rsidR="00C1228B">
              <w:rPr>
                <w:noProof/>
                <w:webHidden/>
              </w:rPr>
              <w:tab/>
            </w:r>
            <w:r w:rsidR="00C1228B">
              <w:rPr>
                <w:noProof/>
                <w:webHidden/>
              </w:rPr>
              <w:fldChar w:fldCharType="begin"/>
            </w:r>
            <w:r w:rsidR="00C1228B">
              <w:rPr>
                <w:noProof/>
                <w:webHidden/>
              </w:rPr>
              <w:instrText xml:space="preserve"> PAGEREF _Toc391242902 \h </w:instrText>
            </w:r>
            <w:r w:rsidR="00C1228B">
              <w:rPr>
                <w:noProof/>
                <w:webHidden/>
              </w:rPr>
            </w:r>
            <w:r w:rsidR="00C1228B">
              <w:rPr>
                <w:noProof/>
                <w:webHidden/>
              </w:rPr>
              <w:fldChar w:fldCharType="separate"/>
            </w:r>
            <w:r w:rsidR="00C1228B">
              <w:rPr>
                <w:noProof/>
                <w:webHidden/>
              </w:rPr>
              <w:t>14</w:t>
            </w:r>
            <w:r w:rsidR="00C1228B">
              <w:rPr>
                <w:noProof/>
                <w:webHidden/>
              </w:rPr>
              <w:fldChar w:fldCharType="end"/>
            </w:r>
          </w:hyperlink>
        </w:p>
        <w:p w14:paraId="56C40562" w14:textId="77777777" w:rsidR="00C1228B" w:rsidRDefault="004D3222">
          <w:pPr>
            <w:pStyle w:val="TOC3"/>
            <w:tabs>
              <w:tab w:val="right" w:leader="dot" w:pos="12950"/>
            </w:tabs>
            <w:rPr>
              <w:rFonts w:eastAsiaTheme="minorEastAsia"/>
              <w:noProof/>
            </w:rPr>
          </w:pPr>
          <w:hyperlink w:anchor="_Toc391242903" w:history="1">
            <w:r w:rsidR="00C1228B" w:rsidRPr="009A53ED">
              <w:rPr>
                <w:rStyle w:val="Hyperlink"/>
                <w:noProof/>
              </w:rPr>
              <w:t>Integrations with other Applications</w:t>
            </w:r>
            <w:r w:rsidR="00C1228B">
              <w:rPr>
                <w:noProof/>
                <w:webHidden/>
              </w:rPr>
              <w:tab/>
            </w:r>
            <w:r w:rsidR="00C1228B">
              <w:rPr>
                <w:noProof/>
                <w:webHidden/>
              </w:rPr>
              <w:fldChar w:fldCharType="begin"/>
            </w:r>
            <w:r w:rsidR="00C1228B">
              <w:rPr>
                <w:noProof/>
                <w:webHidden/>
              </w:rPr>
              <w:instrText xml:space="preserve"> PAGEREF _Toc391242903 \h </w:instrText>
            </w:r>
            <w:r w:rsidR="00C1228B">
              <w:rPr>
                <w:noProof/>
                <w:webHidden/>
              </w:rPr>
            </w:r>
            <w:r w:rsidR="00C1228B">
              <w:rPr>
                <w:noProof/>
                <w:webHidden/>
              </w:rPr>
              <w:fldChar w:fldCharType="separate"/>
            </w:r>
            <w:r w:rsidR="00C1228B">
              <w:rPr>
                <w:noProof/>
                <w:webHidden/>
              </w:rPr>
              <w:t>14</w:t>
            </w:r>
            <w:r w:rsidR="00C1228B">
              <w:rPr>
                <w:noProof/>
                <w:webHidden/>
              </w:rPr>
              <w:fldChar w:fldCharType="end"/>
            </w:r>
          </w:hyperlink>
        </w:p>
        <w:p w14:paraId="390F6767" w14:textId="77777777" w:rsidR="00C1228B" w:rsidRDefault="004D3222">
          <w:pPr>
            <w:pStyle w:val="TOC3"/>
            <w:tabs>
              <w:tab w:val="right" w:leader="dot" w:pos="12950"/>
            </w:tabs>
            <w:rPr>
              <w:rFonts w:eastAsiaTheme="minorEastAsia"/>
              <w:noProof/>
            </w:rPr>
          </w:pPr>
          <w:hyperlink w:anchor="_Toc391242904" w:history="1">
            <w:r w:rsidR="00C1228B" w:rsidRPr="009A53ED">
              <w:rPr>
                <w:rStyle w:val="Hyperlink"/>
                <w:noProof/>
              </w:rPr>
              <w:t>Identity Management</w:t>
            </w:r>
            <w:r w:rsidR="00C1228B">
              <w:rPr>
                <w:noProof/>
                <w:webHidden/>
              </w:rPr>
              <w:tab/>
            </w:r>
            <w:r w:rsidR="00C1228B">
              <w:rPr>
                <w:noProof/>
                <w:webHidden/>
              </w:rPr>
              <w:fldChar w:fldCharType="begin"/>
            </w:r>
            <w:r w:rsidR="00C1228B">
              <w:rPr>
                <w:noProof/>
                <w:webHidden/>
              </w:rPr>
              <w:instrText xml:space="preserve"> PAGEREF _Toc391242904 \h </w:instrText>
            </w:r>
            <w:r w:rsidR="00C1228B">
              <w:rPr>
                <w:noProof/>
                <w:webHidden/>
              </w:rPr>
            </w:r>
            <w:r w:rsidR="00C1228B">
              <w:rPr>
                <w:noProof/>
                <w:webHidden/>
              </w:rPr>
              <w:fldChar w:fldCharType="separate"/>
            </w:r>
            <w:r w:rsidR="00C1228B">
              <w:rPr>
                <w:noProof/>
                <w:webHidden/>
              </w:rPr>
              <w:t>15</w:t>
            </w:r>
            <w:r w:rsidR="00C1228B">
              <w:rPr>
                <w:noProof/>
                <w:webHidden/>
              </w:rPr>
              <w:fldChar w:fldCharType="end"/>
            </w:r>
          </w:hyperlink>
        </w:p>
        <w:p w14:paraId="1EFEBC5A" w14:textId="77777777" w:rsidR="00C1228B" w:rsidRDefault="004D3222">
          <w:pPr>
            <w:pStyle w:val="TOC3"/>
            <w:tabs>
              <w:tab w:val="right" w:leader="dot" w:pos="12950"/>
            </w:tabs>
            <w:rPr>
              <w:rFonts w:eastAsiaTheme="minorEastAsia"/>
              <w:noProof/>
            </w:rPr>
          </w:pPr>
          <w:hyperlink w:anchor="_Toc391242905" w:history="1">
            <w:r w:rsidR="00C1228B" w:rsidRPr="009A53ED">
              <w:rPr>
                <w:rStyle w:val="Hyperlink"/>
                <w:noProof/>
              </w:rPr>
              <w:t>Migrations</w:t>
            </w:r>
            <w:r w:rsidR="00C1228B">
              <w:rPr>
                <w:noProof/>
                <w:webHidden/>
              </w:rPr>
              <w:tab/>
            </w:r>
            <w:r w:rsidR="00C1228B">
              <w:rPr>
                <w:noProof/>
                <w:webHidden/>
              </w:rPr>
              <w:fldChar w:fldCharType="begin"/>
            </w:r>
            <w:r w:rsidR="00C1228B">
              <w:rPr>
                <w:noProof/>
                <w:webHidden/>
              </w:rPr>
              <w:instrText xml:space="preserve"> PAGEREF _Toc391242905 \h </w:instrText>
            </w:r>
            <w:r w:rsidR="00C1228B">
              <w:rPr>
                <w:noProof/>
                <w:webHidden/>
              </w:rPr>
            </w:r>
            <w:r w:rsidR="00C1228B">
              <w:rPr>
                <w:noProof/>
                <w:webHidden/>
              </w:rPr>
              <w:fldChar w:fldCharType="separate"/>
            </w:r>
            <w:r w:rsidR="00C1228B">
              <w:rPr>
                <w:noProof/>
                <w:webHidden/>
              </w:rPr>
              <w:t>16</w:t>
            </w:r>
            <w:r w:rsidR="00C1228B">
              <w:rPr>
                <w:noProof/>
                <w:webHidden/>
              </w:rPr>
              <w:fldChar w:fldCharType="end"/>
            </w:r>
          </w:hyperlink>
        </w:p>
        <w:p w14:paraId="2D8C8BAF" w14:textId="77777777" w:rsidR="00C1228B" w:rsidRDefault="004D3222">
          <w:pPr>
            <w:pStyle w:val="TOC2"/>
            <w:tabs>
              <w:tab w:val="right" w:leader="dot" w:pos="12950"/>
            </w:tabs>
            <w:rPr>
              <w:rFonts w:eastAsiaTheme="minorEastAsia"/>
              <w:noProof/>
            </w:rPr>
          </w:pPr>
          <w:hyperlink w:anchor="_Toc391242906" w:history="1">
            <w:r w:rsidR="00C1228B" w:rsidRPr="009A53ED">
              <w:rPr>
                <w:rStyle w:val="Hyperlink"/>
                <w:noProof/>
              </w:rPr>
              <w:t>Non-Functional Requirements</w:t>
            </w:r>
            <w:r w:rsidR="00C1228B">
              <w:rPr>
                <w:noProof/>
                <w:webHidden/>
              </w:rPr>
              <w:tab/>
            </w:r>
            <w:r w:rsidR="00C1228B">
              <w:rPr>
                <w:noProof/>
                <w:webHidden/>
              </w:rPr>
              <w:fldChar w:fldCharType="begin"/>
            </w:r>
            <w:r w:rsidR="00C1228B">
              <w:rPr>
                <w:noProof/>
                <w:webHidden/>
              </w:rPr>
              <w:instrText xml:space="preserve"> PAGEREF _Toc391242906 \h </w:instrText>
            </w:r>
            <w:r w:rsidR="00C1228B">
              <w:rPr>
                <w:noProof/>
                <w:webHidden/>
              </w:rPr>
            </w:r>
            <w:r w:rsidR="00C1228B">
              <w:rPr>
                <w:noProof/>
                <w:webHidden/>
              </w:rPr>
              <w:fldChar w:fldCharType="separate"/>
            </w:r>
            <w:r w:rsidR="00C1228B">
              <w:rPr>
                <w:noProof/>
                <w:webHidden/>
              </w:rPr>
              <w:t>17</w:t>
            </w:r>
            <w:r w:rsidR="00C1228B">
              <w:rPr>
                <w:noProof/>
                <w:webHidden/>
              </w:rPr>
              <w:fldChar w:fldCharType="end"/>
            </w:r>
          </w:hyperlink>
        </w:p>
        <w:p w14:paraId="03D77AE4" w14:textId="77777777" w:rsidR="00C1228B" w:rsidRDefault="004D3222">
          <w:pPr>
            <w:pStyle w:val="TOC3"/>
            <w:tabs>
              <w:tab w:val="right" w:leader="dot" w:pos="12950"/>
            </w:tabs>
            <w:rPr>
              <w:rFonts w:eastAsiaTheme="minorEastAsia"/>
              <w:noProof/>
            </w:rPr>
          </w:pPr>
          <w:hyperlink w:anchor="_Toc391242907" w:history="1">
            <w:r w:rsidR="00C1228B" w:rsidRPr="009A53ED">
              <w:rPr>
                <w:rStyle w:val="Hyperlink"/>
                <w:noProof/>
              </w:rPr>
              <w:t>Service Dependencies</w:t>
            </w:r>
            <w:r w:rsidR="00C1228B">
              <w:rPr>
                <w:noProof/>
                <w:webHidden/>
              </w:rPr>
              <w:tab/>
            </w:r>
            <w:r w:rsidR="00C1228B">
              <w:rPr>
                <w:noProof/>
                <w:webHidden/>
              </w:rPr>
              <w:fldChar w:fldCharType="begin"/>
            </w:r>
            <w:r w:rsidR="00C1228B">
              <w:rPr>
                <w:noProof/>
                <w:webHidden/>
              </w:rPr>
              <w:instrText xml:space="preserve"> PAGEREF _Toc391242907 \h </w:instrText>
            </w:r>
            <w:r w:rsidR="00C1228B">
              <w:rPr>
                <w:noProof/>
                <w:webHidden/>
              </w:rPr>
            </w:r>
            <w:r w:rsidR="00C1228B">
              <w:rPr>
                <w:noProof/>
                <w:webHidden/>
              </w:rPr>
              <w:fldChar w:fldCharType="separate"/>
            </w:r>
            <w:r w:rsidR="00C1228B">
              <w:rPr>
                <w:noProof/>
                <w:webHidden/>
              </w:rPr>
              <w:t>17</w:t>
            </w:r>
            <w:r w:rsidR="00C1228B">
              <w:rPr>
                <w:noProof/>
                <w:webHidden/>
              </w:rPr>
              <w:fldChar w:fldCharType="end"/>
            </w:r>
          </w:hyperlink>
        </w:p>
        <w:p w14:paraId="7C9226C9" w14:textId="77777777" w:rsidR="00C1228B" w:rsidRDefault="004D3222">
          <w:pPr>
            <w:pStyle w:val="TOC3"/>
            <w:tabs>
              <w:tab w:val="right" w:leader="dot" w:pos="12950"/>
            </w:tabs>
            <w:rPr>
              <w:rFonts w:eastAsiaTheme="minorEastAsia"/>
              <w:noProof/>
            </w:rPr>
          </w:pPr>
          <w:hyperlink w:anchor="_Toc391242908" w:history="1">
            <w:r w:rsidR="00C1228B" w:rsidRPr="009A53ED">
              <w:rPr>
                <w:rStyle w:val="Hyperlink"/>
                <w:noProof/>
              </w:rPr>
              <w:t>Deployment of Service</w:t>
            </w:r>
            <w:r w:rsidR="00C1228B">
              <w:rPr>
                <w:noProof/>
                <w:webHidden/>
              </w:rPr>
              <w:tab/>
            </w:r>
            <w:r w:rsidR="00C1228B">
              <w:rPr>
                <w:noProof/>
                <w:webHidden/>
              </w:rPr>
              <w:fldChar w:fldCharType="begin"/>
            </w:r>
            <w:r w:rsidR="00C1228B">
              <w:rPr>
                <w:noProof/>
                <w:webHidden/>
              </w:rPr>
              <w:instrText xml:space="preserve"> PAGEREF _Toc391242908 \h </w:instrText>
            </w:r>
            <w:r w:rsidR="00C1228B">
              <w:rPr>
                <w:noProof/>
                <w:webHidden/>
              </w:rPr>
            </w:r>
            <w:r w:rsidR="00C1228B">
              <w:rPr>
                <w:noProof/>
                <w:webHidden/>
              </w:rPr>
              <w:fldChar w:fldCharType="separate"/>
            </w:r>
            <w:r w:rsidR="00C1228B">
              <w:rPr>
                <w:noProof/>
                <w:webHidden/>
              </w:rPr>
              <w:t>17</w:t>
            </w:r>
            <w:r w:rsidR="00C1228B">
              <w:rPr>
                <w:noProof/>
                <w:webHidden/>
              </w:rPr>
              <w:fldChar w:fldCharType="end"/>
            </w:r>
          </w:hyperlink>
        </w:p>
        <w:p w14:paraId="0DE6E270" w14:textId="77777777" w:rsidR="00C1228B" w:rsidRDefault="004D3222">
          <w:pPr>
            <w:pStyle w:val="TOC3"/>
            <w:tabs>
              <w:tab w:val="right" w:leader="dot" w:pos="12950"/>
            </w:tabs>
            <w:rPr>
              <w:rFonts w:eastAsiaTheme="minorEastAsia"/>
              <w:noProof/>
            </w:rPr>
          </w:pPr>
          <w:hyperlink w:anchor="_Toc391242909" w:history="1">
            <w:r w:rsidR="00C1228B" w:rsidRPr="009A53ED">
              <w:rPr>
                <w:rStyle w:val="Hyperlink"/>
                <w:noProof/>
              </w:rPr>
              <w:t>Branding</w:t>
            </w:r>
            <w:r w:rsidR="00C1228B">
              <w:rPr>
                <w:noProof/>
                <w:webHidden/>
              </w:rPr>
              <w:tab/>
            </w:r>
            <w:r w:rsidR="00C1228B">
              <w:rPr>
                <w:noProof/>
                <w:webHidden/>
              </w:rPr>
              <w:fldChar w:fldCharType="begin"/>
            </w:r>
            <w:r w:rsidR="00C1228B">
              <w:rPr>
                <w:noProof/>
                <w:webHidden/>
              </w:rPr>
              <w:instrText xml:space="preserve"> PAGEREF _Toc391242909 \h </w:instrText>
            </w:r>
            <w:r w:rsidR="00C1228B">
              <w:rPr>
                <w:noProof/>
                <w:webHidden/>
              </w:rPr>
            </w:r>
            <w:r w:rsidR="00C1228B">
              <w:rPr>
                <w:noProof/>
                <w:webHidden/>
              </w:rPr>
              <w:fldChar w:fldCharType="separate"/>
            </w:r>
            <w:r w:rsidR="00C1228B">
              <w:rPr>
                <w:noProof/>
                <w:webHidden/>
              </w:rPr>
              <w:t>18</w:t>
            </w:r>
            <w:r w:rsidR="00C1228B">
              <w:rPr>
                <w:noProof/>
                <w:webHidden/>
              </w:rPr>
              <w:fldChar w:fldCharType="end"/>
            </w:r>
          </w:hyperlink>
        </w:p>
        <w:p w14:paraId="6D898813" w14:textId="77777777" w:rsidR="00C1228B" w:rsidRDefault="004D3222">
          <w:pPr>
            <w:pStyle w:val="TOC3"/>
            <w:tabs>
              <w:tab w:val="right" w:leader="dot" w:pos="12950"/>
            </w:tabs>
            <w:rPr>
              <w:rFonts w:eastAsiaTheme="minorEastAsia"/>
              <w:noProof/>
            </w:rPr>
          </w:pPr>
          <w:hyperlink w:anchor="_Toc391242910" w:history="1">
            <w:r w:rsidR="00C1228B" w:rsidRPr="009A53ED">
              <w:rPr>
                <w:rStyle w:val="Hyperlink"/>
                <w:noProof/>
              </w:rPr>
              <w:t>Support</w:t>
            </w:r>
            <w:r w:rsidR="00C1228B">
              <w:rPr>
                <w:noProof/>
                <w:webHidden/>
              </w:rPr>
              <w:tab/>
            </w:r>
            <w:r w:rsidR="00C1228B">
              <w:rPr>
                <w:noProof/>
                <w:webHidden/>
              </w:rPr>
              <w:fldChar w:fldCharType="begin"/>
            </w:r>
            <w:r w:rsidR="00C1228B">
              <w:rPr>
                <w:noProof/>
                <w:webHidden/>
              </w:rPr>
              <w:instrText xml:space="preserve"> PAGEREF _Toc391242910 \h </w:instrText>
            </w:r>
            <w:r w:rsidR="00C1228B">
              <w:rPr>
                <w:noProof/>
                <w:webHidden/>
              </w:rPr>
            </w:r>
            <w:r w:rsidR="00C1228B">
              <w:rPr>
                <w:noProof/>
                <w:webHidden/>
              </w:rPr>
              <w:fldChar w:fldCharType="separate"/>
            </w:r>
            <w:r w:rsidR="00C1228B">
              <w:rPr>
                <w:noProof/>
                <w:webHidden/>
              </w:rPr>
              <w:t>18</w:t>
            </w:r>
            <w:r w:rsidR="00C1228B">
              <w:rPr>
                <w:noProof/>
                <w:webHidden/>
              </w:rPr>
              <w:fldChar w:fldCharType="end"/>
            </w:r>
          </w:hyperlink>
        </w:p>
        <w:p w14:paraId="5036333E" w14:textId="77777777" w:rsidR="00C1228B" w:rsidRDefault="004D3222">
          <w:pPr>
            <w:pStyle w:val="TOC3"/>
            <w:tabs>
              <w:tab w:val="right" w:leader="dot" w:pos="12950"/>
            </w:tabs>
            <w:rPr>
              <w:rFonts w:eastAsiaTheme="minorEastAsia"/>
              <w:noProof/>
            </w:rPr>
          </w:pPr>
          <w:hyperlink w:anchor="_Toc391242911" w:history="1">
            <w:r w:rsidR="00C1228B" w:rsidRPr="009A53ED">
              <w:rPr>
                <w:rStyle w:val="Hyperlink"/>
                <w:noProof/>
              </w:rPr>
              <w:t>Localization</w:t>
            </w:r>
            <w:r w:rsidR="00C1228B">
              <w:rPr>
                <w:noProof/>
                <w:webHidden/>
              </w:rPr>
              <w:tab/>
            </w:r>
            <w:r w:rsidR="00C1228B">
              <w:rPr>
                <w:noProof/>
                <w:webHidden/>
              </w:rPr>
              <w:fldChar w:fldCharType="begin"/>
            </w:r>
            <w:r w:rsidR="00C1228B">
              <w:rPr>
                <w:noProof/>
                <w:webHidden/>
              </w:rPr>
              <w:instrText xml:space="preserve"> PAGEREF _Toc391242911 \h </w:instrText>
            </w:r>
            <w:r w:rsidR="00C1228B">
              <w:rPr>
                <w:noProof/>
                <w:webHidden/>
              </w:rPr>
            </w:r>
            <w:r w:rsidR="00C1228B">
              <w:rPr>
                <w:noProof/>
                <w:webHidden/>
              </w:rPr>
              <w:fldChar w:fldCharType="separate"/>
            </w:r>
            <w:r w:rsidR="00C1228B">
              <w:rPr>
                <w:noProof/>
                <w:webHidden/>
              </w:rPr>
              <w:t>18</w:t>
            </w:r>
            <w:r w:rsidR="00C1228B">
              <w:rPr>
                <w:noProof/>
                <w:webHidden/>
              </w:rPr>
              <w:fldChar w:fldCharType="end"/>
            </w:r>
          </w:hyperlink>
        </w:p>
        <w:p w14:paraId="4A58B28E" w14:textId="77777777" w:rsidR="00C1228B" w:rsidRDefault="004D3222">
          <w:pPr>
            <w:pStyle w:val="TOC3"/>
            <w:tabs>
              <w:tab w:val="right" w:leader="dot" w:pos="12950"/>
            </w:tabs>
            <w:rPr>
              <w:rFonts w:eastAsiaTheme="minorEastAsia"/>
              <w:noProof/>
            </w:rPr>
          </w:pPr>
          <w:hyperlink w:anchor="_Toc391242912" w:history="1">
            <w:r w:rsidR="00C1228B" w:rsidRPr="009A53ED">
              <w:rPr>
                <w:rStyle w:val="Hyperlink"/>
                <w:noProof/>
              </w:rPr>
              <w:t>Billing &amp; Licensing</w:t>
            </w:r>
            <w:r w:rsidR="00C1228B">
              <w:rPr>
                <w:noProof/>
                <w:webHidden/>
              </w:rPr>
              <w:tab/>
            </w:r>
            <w:r w:rsidR="00C1228B">
              <w:rPr>
                <w:noProof/>
                <w:webHidden/>
              </w:rPr>
              <w:fldChar w:fldCharType="begin"/>
            </w:r>
            <w:r w:rsidR="00C1228B">
              <w:rPr>
                <w:noProof/>
                <w:webHidden/>
              </w:rPr>
              <w:instrText xml:space="preserve"> PAGEREF _Toc391242912 \h </w:instrText>
            </w:r>
            <w:r w:rsidR="00C1228B">
              <w:rPr>
                <w:noProof/>
                <w:webHidden/>
              </w:rPr>
            </w:r>
            <w:r w:rsidR="00C1228B">
              <w:rPr>
                <w:noProof/>
                <w:webHidden/>
              </w:rPr>
              <w:fldChar w:fldCharType="separate"/>
            </w:r>
            <w:r w:rsidR="00C1228B">
              <w:rPr>
                <w:noProof/>
                <w:webHidden/>
              </w:rPr>
              <w:t>19</w:t>
            </w:r>
            <w:r w:rsidR="00C1228B">
              <w:rPr>
                <w:noProof/>
                <w:webHidden/>
              </w:rPr>
              <w:fldChar w:fldCharType="end"/>
            </w:r>
          </w:hyperlink>
        </w:p>
        <w:p w14:paraId="47C6D40B" w14:textId="77777777" w:rsidR="00C1228B" w:rsidRDefault="004D3222">
          <w:pPr>
            <w:pStyle w:val="TOC1"/>
            <w:tabs>
              <w:tab w:val="right" w:leader="dot" w:pos="12950"/>
            </w:tabs>
            <w:rPr>
              <w:rFonts w:eastAsiaTheme="minorEastAsia"/>
              <w:noProof/>
            </w:rPr>
          </w:pPr>
          <w:hyperlink w:anchor="_Toc391242913" w:history="1">
            <w:r w:rsidR="00C1228B" w:rsidRPr="009A53ED">
              <w:rPr>
                <w:rStyle w:val="Hyperlink"/>
                <w:noProof/>
              </w:rPr>
              <w:t>Design</w:t>
            </w:r>
            <w:r w:rsidR="00C1228B">
              <w:rPr>
                <w:noProof/>
                <w:webHidden/>
              </w:rPr>
              <w:tab/>
            </w:r>
            <w:r w:rsidR="00C1228B">
              <w:rPr>
                <w:noProof/>
                <w:webHidden/>
              </w:rPr>
              <w:fldChar w:fldCharType="begin"/>
            </w:r>
            <w:r w:rsidR="00C1228B">
              <w:rPr>
                <w:noProof/>
                <w:webHidden/>
              </w:rPr>
              <w:instrText xml:space="preserve"> PAGEREF _Toc391242913 \h </w:instrText>
            </w:r>
            <w:r w:rsidR="00C1228B">
              <w:rPr>
                <w:noProof/>
                <w:webHidden/>
              </w:rPr>
            </w:r>
            <w:r w:rsidR="00C1228B">
              <w:rPr>
                <w:noProof/>
                <w:webHidden/>
              </w:rPr>
              <w:fldChar w:fldCharType="separate"/>
            </w:r>
            <w:r w:rsidR="00C1228B">
              <w:rPr>
                <w:noProof/>
                <w:webHidden/>
              </w:rPr>
              <w:t>21</w:t>
            </w:r>
            <w:r w:rsidR="00C1228B">
              <w:rPr>
                <w:noProof/>
                <w:webHidden/>
              </w:rPr>
              <w:fldChar w:fldCharType="end"/>
            </w:r>
          </w:hyperlink>
        </w:p>
        <w:p w14:paraId="31C17766" w14:textId="77777777" w:rsidR="00C1228B" w:rsidRDefault="004D3222">
          <w:pPr>
            <w:pStyle w:val="TOC2"/>
            <w:tabs>
              <w:tab w:val="right" w:leader="dot" w:pos="12950"/>
            </w:tabs>
            <w:rPr>
              <w:rFonts w:eastAsiaTheme="minorEastAsia"/>
              <w:noProof/>
            </w:rPr>
          </w:pPr>
          <w:hyperlink w:anchor="_Toc391242914" w:history="1">
            <w:r w:rsidR="00C1228B" w:rsidRPr="009A53ED">
              <w:rPr>
                <w:rStyle w:val="Hyperlink"/>
                <w:noProof/>
              </w:rPr>
              <w:t>Resource Model</w:t>
            </w:r>
            <w:r w:rsidR="00C1228B">
              <w:rPr>
                <w:noProof/>
                <w:webHidden/>
              </w:rPr>
              <w:tab/>
            </w:r>
            <w:r w:rsidR="00C1228B">
              <w:rPr>
                <w:noProof/>
                <w:webHidden/>
              </w:rPr>
              <w:fldChar w:fldCharType="begin"/>
            </w:r>
            <w:r w:rsidR="00C1228B">
              <w:rPr>
                <w:noProof/>
                <w:webHidden/>
              </w:rPr>
              <w:instrText xml:space="preserve"> PAGEREF _Toc391242914 \h </w:instrText>
            </w:r>
            <w:r w:rsidR="00C1228B">
              <w:rPr>
                <w:noProof/>
                <w:webHidden/>
              </w:rPr>
            </w:r>
            <w:r w:rsidR="00C1228B">
              <w:rPr>
                <w:noProof/>
                <w:webHidden/>
              </w:rPr>
              <w:fldChar w:fldCharType="separate"/>
            </w:r>
            <w:r w:rsidR="00C1228B">
              <w:rPr>
                <w:noProof/>
                <w:webHidden/>
              </w:rPr>
              <w:t>21</w:t>
            </w:r>
            <w:r w:rsidR="00C1228B">
              <w:rPr>
                <w:noProof/>
                <w:webHidden/>
              </w:rPr>
              <w:fldChar w:fldCharType="end"/>
            </w:r>
          </w:hyperlink>
        </w:p>
        <w:p w14:paraId="660E4FE1" w14:textId="77777777" w:rsidR="00C1228B" w:rsidRDefault="004D3222">
          <w:pPr>
            <w:pStyle w:val="TOC2"/>
            <w:tabs>
              <w:tab w:val="right" w:leader="dot" w:pos="12950"/>
            </w:tabs>
            <w:rPr>
              <w:rFonts w:eastAsiaTheme="minorEastAsia"/>
              <w:noProof/>
            </w:rPr>
          </w:pPr>
          <w:hyperlink w:anchor="_Toc391242915" w:history="1">
            <w:r w:rsidR="00C1228B" w:rsidRPr="009A53ED">
              <w:rPr>
                <w:rStyle w:val="Hyperlink"/>
                <w:noProof/>
              </w:rPr>
              <w:t>UX Mockups</w:t>
            </w:r>
            <w:r w:rsidR="00C1228B">
              <w:rPr>
                <w:noProof/>
                <w:webHidden/>
              </w:rPr>
              <w:tab/>
            </w:r>
            <w:r w:rsidR="00C1228B">
              <w:rPr>
                <w:noProof/>
                <w:webHidden/>
              </w:rPr>
              <w:fldChar w:fldCharType="begin"/>
            </w:r>
            <w:r w:rsidR="00C1228B">
              <w:rPr>
                <w:noProof/>
                <w:webHidden/>
              </w:rPr>
              <w:instrText xml:space="preserve"> PAGEREF _Toc391242915 \h </w:instrText>
            </w:r>
            <w:r w:rsidR="00C1228B">
              <w:rPr>
                <w:noProof/>
                <w:webHidden/>
              </w:rPr>
            </w:r>
            <w:r w:rsidR="00C1228B">
              <w:rPr>
                <w:noProof/>
                <w:webHidden/>
              </w:rPr>
              <w:fldChar w:fldCharType="separate"/>
            </w:r>
            <w:r w:rsidR="00C1228B">
              <w:rPr>
                <w:noProof/>
                <w:webHidden/>
              </w:rPr>
              <w:t>21</w:t>
            </w:r>
            <w:r w:rsidR="00C1228B">
              <w:rPr>
                <w:noProof/>
                <w:webHidden/>
              </w:rPr>
              <w:fldChar w:fldCharType="end"/>
            </w:r>
          </w:hyperlink>
        </w:p>
        <w:p w14:paraId="4E1B640C" w14:textId="77777777" w:rsidR="00C1228B" w:rsidRDefault="004D3222">
          <w:pPr>
            <w:pStyle w:val="TOC1"/>
            <w:tabs>
              <w:tab w:val="right" w:leader="dot" w:pos="12950"/>
            </w:tabs>
            <w:rPr>
              <w:rFonts w:eastAsiaTheme="minorEastAsia"/>
              <w:noProof/>
            </w:rPr>
          </w:pPr>
          <w:hyperlink w:anchor="_Toc391242916" w:history="1">
            <w:r w:rsidR="00C1228B" w:rsidRPr="009A53ED">
              <w:rPr>
                <w:rStyle w:val="Hyperlink"/>
                <w:noProof/>
              </w:rPr>
              <w:t>Appendix</w:t>
            </w:r>
            <w:r w:rsidR="00C1228B">
              <w:rPr>
                <w:noProof/>
                <w:webHidden/>
              </w:rPr>
              <w:tab/>
            </w:r>
            <w:r w:rsidR="00C1228B">
              <w:rPr>
                <w:noProof/>
                <w:webHidden/>
              </w:rPr>
              <w:fldChar w:fldCharType="begin"/>
            </w:r>
            <w:r w:rsidR="00C1228B">
              <w:rPr>
                <w:noProof/>
                <w:webHidden/>
              </w:rPr>
              <w:instrText xml:space="preserve"> PAGEREF _Toc391242916 \h </w:instrText>
            </w:r>
            <w:r w:rsidR="00C1228B">
              <w:rPr>
                <w:noProof/>
                <w:webHidden/>
              </w:rPr>
            </w:r>
            <w:r w:rsidR="00C1228B">
              <w:rPr>
                <w:noProof/>
                <w:webHidden/>
              </w:rPr>
              <w:fldChar w:fldCharType="separate"/>
            </w:r>
            <w:r w:rsidR="00C1228B">
              <w:rPr>
                <w:noProof/>
                <w:webHidden/>
              </w:rPr>
              <w:t>23</w:t>
            </w:r>
            <w:r w:rsidR="00C1228B">
              <w:rPr>
                <w:noProof/>
                <w:webHidden/>
              </w:rPr>
              <w:fldChar w:fldCharType="end"/>
            </w:r>
          </w:hyperlink>
        </w:p>
        <w:p w14:paraId="0BD9FD20" w14:textId="77777777" w:rsidR="00C1228B" w:rsidRDefault="004D3222">
          <w:pPr>
            <w:pStyle w:val="TOC2"/>
            <w:tabs>
              <w:tab w:val="right" w:leader="dot" w:pos="12950"/>
            </w:tabs>
            <w:rPr>
              <w:rFonts w:eastAsiaTheme="minorEastAsia"/>
              <w:noProof/>
            </w:rPr>
          </w:pPr>
          <w:hyperlink w:anchor="_Toc391242917" w:history="1">
            <w:r w:rsidR="00C1228B" w:rsidRPr="009A53ED">
              <w:rPr>
                <w:rStyle w:val="Hyperlink"/>
                <w:noProof/>
              </w:rPr>
              <w:t>Personas</w:t>
            </w:r>
            <w:r w:rsidR="00C1228B">
              <w:rPr>
                <w:noProof/>
                <w:webHidden/>
              </w:rPr>
              <w:tab/>
            </w:r>
            <w:r w:rsidR="00C1228B">
              <w:rPr>
                <w:noProof/>
                <w:webHidden/>
              </w:rPr>
              <w:fldChar w:fldCharType="begin"/>
            </w:r>
            <w:r w:rsidR="00C1228B">
              <w:rPr>
                <w:noProof/>
                <w:webHidden/>
              </w:rPr>
              <w:instrText xml:space="preserve"> PAGEREF _Toc391242917 \h </w:instrText>
            </w:r>
            <w:r w:rsidR="00C1228B">
              <w:rPr>
                <w:noProof/>
                <w:webHidden/>
              </w:rPr>
            </w:r>
            <w:r w:rsidR="00C1228B">
              <w:rPr>
                <w:noProof/>
                <w:webHidden/>
              </w:rPr>
              <w:fldChar w:fldCharType="separate"/>
            </w:r>
            <w:r w:rsidR="00C1228B">
              <w:rPr>
                <w:noProof/>
                <w:webHidden/>
              </w:rPr>
              <w:t>23</w:t>
            </w:r>
            <w:r w:rsidR="00C1228B">
              <w:rPr>
                <w:noProof/>
                <w:webHidden/>
              </w:rPr>
              <w:fldChar w:fldCharType="end"/>
            </w:r>
          </w:hyperlink>
        </w:p>
        <w:p w14:paraId="44D06328" w14:textId="77777777" w:rsidR="00C1228B" w:rsidRDefault="004D3222">
          <w:pPr>
            <w:pStyle w:val="TOC3"/>
            <w:tabs>
              <w:tab w:val="right" w:leader="dot" w:pos="12950"/>
            </w:tabs>
            <w:rPr>
              <w:rFonts w:eastAsiaTheme="minorEastAsia"/>
              <w:noProof/>
            </w:rPr>
          </w:pPr>
          <w:hyperlink w:anchor="_Toc391242918" w:history="1">
            <w:r w:rsidR="00C1228B" w:rsidRPr="009A53ED">
              <w:rPr>
                <w:rStyle w:val="Hyperlink"/>
                <w:noProof/>
              </w:rPr>
              <w:t>Customer Personas</w:t>
            </w:r>
            <w:r w:rsidR="00C1228B">
              <w:rPr>
                <w:noProof/>
                <w:webHidden/>
              </w:rPr>
              <w:tab/>
            </w:r>
            <w:r w:rsidR="00C1228B">
              <w:rPr>
                <w:noProof/>
                <w:webHidden/>
              </w:rPr>
              <w:fldChar w:fldCharType="begin"/>
            </w:r>
            <w:r w:rsidR="00C1228B">
              <w:rPr>
                <w:noProof/>
                <w:webHidden/>
              </w:rPr>
              <w:instrText xml:space="preserve"> PAGEREF _Toc391242918 \h </w:instrText>
            </w:r>
            <w:r w:rsidR="00C1228B">
              <w:rPr>
                <w:noProof/>
                <w:webHidden/>
              </w:rPr>
            </w:r>
            <w:r w:rsidR="00C1228B">
              <w:rPr>
                <w:noProof/>
                <w:webHidden/>
              </w:rPr>
              <w:fldChar w:fldCharType="separate"/>
            </w:r>
            <w:r w:rsidR="00C1228B">
              <w:rPr>
                <w:noProof/>
                <w:webHidden/>
              </w:rPr>
              <w:t>23</w:t>
            </w:r>
            <w:r w:rsidR="00C1228B">
              <w:rPr>
                <w:noProof/>
                <w:webHidden/>
              </w:rPr>
              <w:fldChar w:fldCharType="end"/>
            </w:r>
          </w:hyperlink>
        </w:p>
        <w:p w14:paraId="0978C7A8" w14:textId="77777777" w:rsidR="00C1228B" w:rsidRDefault="004D3222">
          <w:pPr>
            <w:pStyle w:val="TOC3"/>
            <w:tabs>
              <w:tab w:val="right" w:leader="dot" w:pos="12950"/>
            </w:tabs>
            <w:rPr>
              <w:rFonts w:eastAsiaTheme="minorEastAsia"/>
              <w:noProof/>
            </w:rPr>
          </w:pPr>
          <w:hyperlink w:anchor="_Toc391242919" w:history="1">
            <w:r w:rsidR="00C1228B" w:rsidRPr="009A53ED">
              <w:rPr>
                <w:rStyle w:val="Hyperlink"/>
                <w:noProof/>
              </w:rPr>
              <w:t>Provider Personas</w:t>
            </w:r>
            <w:r w:rsidR="00C1228B">
              <w:rPr>
                <w:noProof/>
                <w:webHidden/>
              </w:rPr>
              <w:tab/>
            </w:r>
            <w:r w:rsidR="00C1228B">
              <w:rPr>
                <w:noProof/>
                <w:webHidden/>
              </w:rPr>
              <w:fldChar w:fldCharType="begin"/>
            </w:r>
            <w:r w:rsidR="00C1228B">
              <w:rPr>
                <w:noProof/>
                <w:webHidden/>
              </w:rPr>
              <w:instrText xml:space="preserve"> PAGEREF _Toc391242919 \h </w:instrText>
            </w:r>
            <w:r w:rsidR="00C1228B">
              <w:rPr>
                <w:noProof/>
                <w:webHidden/>
              </w:rPr>
            </w:r>
            <w:r w:rsidR="00C1228B">
              <w:rPr>
                <w:noProof/>
                <w:webHidden/>
              </w:rPr>
              <w:fldChar w:fldCharType="separate"/>
            </w:r>
            <w:r w:rsidR="00C1228B">
              <w:rPr>
                <w:noProof/>
                <w:webHidden/>
              </w:rPr>
              <w:t>30</w:t>
            </w:r>
            <w:r w:rsidR="00C1228B">
              <w:rPr>
                <w:noProof/>
                <w:webHidden/>
              </w:rPr>
              <w:fldChar w:fldCharType="end"/>
            </w:r>
          </w:hyperlink>
        </w:p>
        <w:p w14:paraId="385A6A2A" w14:textId="77777777" w:rsidR="00057EF9" w:rsidRDefault="00057EF9">
          <w:r>
            <w:rPr>
              <w:b/>
              <w:bCs/>
              <w:noProof/>
            </w:rPr>
            <w:fldChar w:fldCharType="end"/>
          </w:r>
        </w:p>
      </w:sdtContent>
    </w:sdt>
    <w:p w14:paraId="7FA7915D" w14:textId="77777777" w:rsidR="00057EF9" w:rsidRDefault="00057EF9">
      <w:r>
        <w:br w:type="page"/>
      </w:r>
    </w:p>
    <w:p w14:paraId="78248683" w14:textId="77777777" w:rsidR="00057EF9" w:rsidRDefault="00057EF9" w:rsidP="00057EF9">
      <w:pPr>
        <w:pStyle w:val="Heading1"/>
      </w:pPr>
      <w:bookmarkStart w:id="0" w:name="_Toc391242892"/>
      <w:r>
        <w:lastRenderedPageBreak/>
        <w:t>Introduction</w:t>
      </w:r>
      <w:bookmarkEnd w:id="0"/>
    </w:p>
    <w:p w14:paraId="2C4957E3" w14:textId="77777777" w:rsidR="00057EF9" w:rsidRDefault="00057EF9" w:rsidP="00057EF9"/>
    <w:p w14:paraId="390C126D" w14:textId="77777777" w:rsidR="001E1B99" w:rsidRDefault="001E1B99">
      <w:r>
        <w:t>This document provides instructions how to complete the Service Design Document for APS application development.</w:t>
      </w:r>
    </w:p>
    <w:p w14:paraId="5B91626A" w14:textId="4D979AB3" w:rsidR="005C7AED" w:rsidRDefault="005C7AED">
      <w:r>
        <w:t xml:space="preserve">The APS Service Design Document is an important artifact to create a good APS application for </w:t>
      </w:r>
      <w:r w:rsidR="0093548A">
        <w:t xml:space="preserve">Odin </w:t>
      </w:r>
      <w:r>
        <w:t xml:space="preserve">Automation and should be completed and reviewed before starting development. As part of the application certification </w:t>
      </w:r>
      <w:r w:rsidR="0093548A">
        <w:t>Odin</w:t>
      </w:r>
      <w:r>
        <w:t xml:space="preserve"> offers to review this document and provide feedback to ensure a smooth certification later.</w:t>
      </w:r>
    </w:p>
    <w:p w14:paraId="7379724B" w14:textId="6A904584" w:rsidR="005C7AED" w:rsidRDefault="00133EB4">
      <w:r>
        <w:t xml:space="preserve">To learn more about APS – please go to </w:t>
      </w:r>
      <w:hyperlink r:id="rId11" w:history="1">
        <w:r w:rsidRPr="00A81DAE">
          <w:rPr>
            <w:rStyle w:val="Hyperlink"/>
          </w:rPr>
          <w:t>http://doc.apsstandard.org/</w:t>
        </w:r>
      </w:hyperlink>
    </w:p>
    <w:p w14:paraId="325E4108" w14:textId="1BE6ABBE" w:rsidR="00133EB4" w:rsidRDefault="00133EB4">
      <w:r>
        <w:t xml:space="preserve">To learn more about </w:t>
      </w:r>
      <w:r w:rsidR="0093548A">
        <w:t>Odin</w:t>
      </w:r>
      <w:r>
        <w:t xml:space="preserve"> Automation – please go to </w:t>
      </w:r>
      <w:hyperlink r:id="rId12" w:history="1">
        <w:r w:rsidR="0093548A" w:rsidRPr="00E479A0">
          <w:rPr>
            <w:rStyle w:val="Hyperlink"/>
          </w:rPr>
          <w:t>http://www.odin.com/products/premium/</w:t>
        </w:r>
      </w:hyperlink>
      <w:r w:rsidR="0093548A">
        <w:t xml:space="preserve"> </w:t>
      </w:r>
    </w:p>
    <w:p w14:paraId="7CD1537D" w14:textId="77777777" w:rsidR="00133EB4" w:rsidRDefault="001E1B99">
      <w:r>
        <w:t xml:space="preserve">Every section from the template </w:t>
      </w:r>
      <w:r w:rsidR="00133EB4">
        <w:t>is covered by</w:t>
      </w:r>
      <w:r>
        <w:t xml:space="preserve"> description</w:t>
      </w:r>
      <w:r w:rsidR="00133EB4">
        <w:t>s</w:t>
      </w:r>
      <w:r>
        <w:t xml:space="preserve"> and examples in this document. Please read first through the instructions</w:t>
      </w:r>
      <w:r w:rsidR="00133EB4">
        <w:t xml:space="preserve"> below</w:t>
      </w:r>
      <w:r>
        <w:t>, then create the document based on the template.</w:t>
      </w:r>
    </w:p>
    <w:p w14:paraId="127932CA" w14:textId="63C78FBA" w:rsidR="00133EB4" w:rsidRDefault="00133EB4">
      <w:r>
        <w:t>In short</w:t>
      </w:r>
      <w:r w:rsidR="00EE118C">
        <w:t>,</w:t>
      </w:r>
      <w:r>
        <w:t xml:space="preserve"> the recommended order is:</w:t>
      </w:r>
    </w:p>
    <w:p w14:paraId="1B1CDF26" w14:textId="5E2F0839" w:rsidR="00133EB4" w:rsidRDefault="00133EB4" w:rsidP="00852660">
      <w:pPr>
        <w:pStyle w:val="ListParagraph"/>
        <w:numPr>
          <w:ilvl w:val="0"/>
          <w:numId w:val="5"/>
        </w:numPr>
      </w:pPr>
      <w:r>
        <w:t xml:space="preserve">Select Personas (from standard </w:t>
      </w:r>
      <w:r w:rsidR="0093548A">
        <w:t>OA</w:t>
      </w:r>
      <w:r>
        <w:t xml:space="preserve"> personas)</w:t>
      </w:r>
    </w:p>
    <w:p w14:paraId="27CD3B6C" w14:textId="77777777" w:rsidR="00133EB4" w:rsidRDefault="00133EB4" w:rsidP="00852660">
      <w:pPr>
        <w:pStyle w:val="ListParagraph"/>
        <w:numPr>
          <w:ilvl w:val="0"/>
          <w:numId w:val="5"/>
        </w:numPr>
      </w:pPr>
      <w:r>
        <w:t>Define Scenarios</w:t>
      </w:r>
    </w:p>
    <w:p w14:paraId="6A02B057" w14:textId="3684DCEF" w:rsidR="00133EB4" w:rsidRDefault="00133EB4" w:rsidP="00852660">
      <w:pPr>
        <w:pStyle w:val="ListParagraph"/>
        <w:numPr>
          <w:ilvl w:val="0"/>
          <w:numId w:val="5"/>
        </w:numPr>
      </w:pPr>
      <w:r>
        <w:t xml:space="preserve">Review </w:t>
      </w:r>
      <w:r w:rsidR="0093548A">
        <w:t xml:space="preserve">OA actions &amp; events, </w:t>
      </w:r>
      <w:r>
        <w:t>validate and document that you have scenarios that cover those or are sure that they are not applicable.</w:t>
      </w:r>
      <w:r w:rsidR="00137806">
        <w:t xml:space="preserve"> If scenarios are missing, go back and add/modify scenarios.</w:t>
      </w:r>
    </w:p>
    <w:p w14:paraId="183D0284" w14:textId="5BACC57A" w:rsidR="00133EB4" w:rsidRDefault="00133EB4" w:rsidP="00852660">
      <w:pPr>
        <w:pStyle w:val="ListParagraph"/>
        <w:numPr>
          <w:ilvl w:val="0"/>
          <w:numId w:val="5"/>
        </w:numPr>
      </w:pPr>
      <w:r>
        <w:t xml:space="preserve">Review and document non-functional requirements like deployment, </w:t>
      </w:r>
      <w:r w:rsidR="00137806">
        <w:t xml:space="preserve">billing, </w:t>
      </w:r>
      <w:r>
        <w:t>lic</w:t>
      </w:r>
      <w:r w:rsidR="00137806">
        <w:t>ensing and</w:t>
      </w:r>
      <w:r>
        <w:t xml:space="preserve"> support.</w:t>
      </w:r>
    </w:p>
    <w:p w14:paraId="7DB2D99A" w14:textId="04EB7544" w:rsidR="00137806" w:rsidRDefault="00137806" w:rsidP="00852660">
      <w:pPr>
        <w:pStyle w:val="ListParagraph"/>
        <w:numPr>
          <w:ilvl w:val="0"/>
          <w:numId w:val="5"/>
        </w:numPr>
      </w:pPr>
      <w:r>
        <w:t>Define, discuss and document your resource model – then paste the diagram into the document.</w:t>
      </w:r>
    </w:p>
    <w:p w14:paraId="6D663426" w14:textId="57FE7510" w:rsidR="00137806" w:rsidRDefault="00137806" w:rsidP="00852660">
      <w:pPr>
        <w:pStyle w:val="ListParagraph"/>
        <w:numPr>
          <w:ilvl w:val="0"/>
          <w:numId w:val="5"/>
        </w:numPr>
      </w:pPr>
      <w:r>
        <w:t>Create UX mockups based on the scenarios. Include the mockups or a link to (online) accessible mockups.</w:t>
      </w:r>
    </w:p>
    <w:p w14:paraId="4D9085A5" w14:textId="3434ACCB" w:rsidR="001E1B99" w:rsidRDefault="00D45A5E" w:rsidP="00852660">
      <w:pPr>
        <w:pStyle w:val="ListParagraph"/>
        <w:numPr>
          <w:ilvl w:val="0"/>
          <w:numId w:val="5"/>
        </w:numPr>
      </w:pPr>
      <w:r>
        <w:br w:type="page"/>
      </w:r>
    </w:p>
    <w:p w14:paraId="40799E53" w14:textId="6871132C" w:rsidR="00D45A5E" w:rsidRDefault="001E1B99" w:rsidP="00D45A5E">
      <w:pPr>
        <w:pStyle w:val="Heading1"/>
      </w:pPr>
      <w:bookmarkStart w:id="1" w:name="_Toc391242893"/>
      <w:r>
        <w:lastRenderedPageBreak/>
        <w:t>Instructions and Examples</w:t>
      </w:r>
      <w:bookmarkEnd w:id="1"/>
    </w:p>
    <w:p w14:paraId="14BBA25B" w14:textId="3E8C0FFF" w:rsidR="00D45A5E" w:rsidRDefault="00281CA1" w:rsidP="00057EF9">
      <w:r>
        <w:t xml:space="preserve">The following </w:t>
      </w:r>
      <w:r w:rsidR="00EE118C">
        <w:t>subsections describe</w:t>
      </w:r>
      <w:r>
        <w:t xml:space="preserve"> every section of the Service Design Document with details on what information should be added and why.</w:t>
      </w:r>
    </w:p>
    <w:p w14:paraId="1646DACD" w14:textId="37449BC7" w:rsidR="00B67078" w:rsidRDefault="00B67078" w:rsidP="00B67078">
      <w:pPr>
        <w:pStyle w:val="Heading2"/>
      </w:pPr>
      <w:bookmarkStart w:id="2" w:name="_Toc391242894"/>
      <w:r>
        <w:t>Document Changelog</w:t>
      </w:r>
      <w:bookmarkEnd w:id="2"/>
    </w:p>
    <w:p w14:paraId="4901C80D" w14:textId="1E4E880C" w:rsidR="006604A4" w:rsidRDefault="006604A4" w:rsidP="00057EF9">
      <w:r>
        <w:t xml:space="preserve">Provide </w:t>
      </w:r>
      <w:r w:rsidR="00EE118C">
        <w:t xml:space="preserve">a </w:t>
      </w:r>
      <w:r>
        <w:t>history of changes, so that reviewers can follow.</w:t>
      </w:r>
      <w:r w:rsidR="005C7AED">
        <w:t xml:space="preserve"> Not every small change must be mentioned, but major changes/revisions of the document before it got shared with reviewers.</w:t>
      </w:r>
    </w:p>
    <w:p w14:paraId="47DF8D66" w14:textId="77777777" w:rsidR="001E1B99" w:rsidRDefault="001E1B99" w:rsidP="00057EF9"/>
    <w:p w14:paraId="228646F9" w14:textId="61C01A49" w:rsidR="00BC619A" w:rsidRDefault="00BC619A" w:rsidP="00BC619A">
      <w:pPr>
        <w:pStyle w:val="Heading2"/>
      </w:pPr>
      <w:bookmarkStart w:id="3" w:name="_Toc391242895"/>
      <w:r>
        <w:t>Introduction</w:t>
      </w:r>
      <w:bookmarkEnd w:id="3"/>
    </w:p>
    <w:tbl>
      <w:tblPr>
        <w:tblStyle w:val="GridTable4"/>
        <w:tblW w:w="12955" w:type="dxa"/>
        <w:tblLook w:val="0420" w:firstRow="1" w:lastRow="0" w:firstColumn="0" w:lastColumn="0" w:noHBand="0" w:noVBand="1"/>
      </w:tblPr>
      <w:tblGrid>
        <w:gridCol w:w="2250"/>
        <w:gridCol w:w="4225"/>
        <w:gridCol w:w="6480"/>
      </w:tblGrid>
      <w:tr w:rsidR="00BC619A" w14:paraId="729B9789" w14:textId="77777777" w:rsidTr="00BC619A">
        <w:trPr>
          <w:cnfStyle w:val="100000000000" w:firstRow="1" w:lastRow="0" w:firstColumn="0" w:lastColumn="0" w:oddVBand="0" w:evenVBand="0" w:oddHBand="0" w:evenHBand="0" w:firstRowFirstColumn="0" w:firstRowLastColumn="0" w:lastRowFirstColumn="0" w:lastRowLastColumn="0"/>
        </w:trPr>
        <w:tc>
          <w:tcPr>
            <w:tcW w:w="2250" w:type="dxa"/>
          </w:tcPr>
          <w:p w14:paraId="7485F014" w14:textId="77777777" w:rsidR="00BC619A" w:rsidRDefault="00BC619A" w:rsidP="00295DB4">
            <w:r>
              <w:t>Item</w:t>
            </w:r>
          </w:p>
        </w:tc>
        <w:tc>
          <w:tcPr>
            <w:tcW w:w="4225" w:type="dxa"/>
          </w:tcPr>
          <w:p w14:paraId="51581CA9" w14:textId="77777777" w:rsidR="00BC619A" w:rsidRDefault="00BC619A" w:rsidP="00295DB4">
            <w:r>
              <w:t>Description</w:t>
            </w:r>
          </w:p>
        </w:tc>
        <w:tc>
          <w:tcPr>
            <w:tcW w:w="6480" w:type="dxa"/>
          </w:tcPr>
          <w:p w14:paraId="3C5060BA" w14:textId="77777777" w:rsidR="00BC619A" w:rsidRDefault="00BC619A" w:rsidP="00295DB4">
            <w:r>
              <w:t>Example</w:t>
            </w:r>
          </w:p>
        </w:tc>
      </w:tr>
      <w:tr w:rsidR="00BC619A" w14:paraId="4E472E16" w14:textId="77777777" w:rsidTr="00BC619A">
        <w:trPr>
          <w:cnfStyle w:val="000000100000" w:firstRow="0" w:lastRow="0" w:firstColumn="0" w:lastColumn="0" w:oddVBand="0" w:evenVBand="0" w:oddHBand="1" w:evenHBand="0" w:firstRowFirstColumn="0" w:firstRowLastColumn="0" w:lastRowFirstColumn="0" w:lastRowLastColumn="0"/>
        </w:trPr>
        <w:tc>
          <w:tcPr>
            <w:tcW w:w="2250" w:type="dxa"/>
          </w:tcPr>
          <w:p w14:paraId="5611460C" w14:textId="2AD16702" w:rsidR="00BC619A" w:rsidRDefault="00BC619A" w:rsidP="00295DB4">
            <w:r>
              <w:t>Introduction</w:t>
            </w:r>
          </w:p>
        </w:tc>
        <w:tc>
          <w:tcPr>
            <w:tcW w:w="4225" w:type="dxa"/>
          </w:tcPr>
          <w:p w14:paraId="6FB92E1F" w14:textId="08654D8B" w:rsidR="00BC619A" w:rsidRDefault="00BC619A" w:rsidP="00BC619A">
            <w:r>
              <w:t>Provide an introduction to your service and the planned APS application. Not every reader may know what the actual service is / does.</w:t>
            </w:r>
            <w:r w:rsidR="009D10F5">
              <w:t xml:space="preserve"> Level of integration planned.</w:t>
            </w:r>
          </w:p>
        </w:tc>
        <w:tc>
          <w:tcPr>
            <w:tcW w:w="6480" w:type="dxa"/>
          </w:tcPr>
          <w:p w14:paraId="66905982" w14:textId="426F8FD1" w:rsidR="009D10F5" w:rsidRDefault="002925E6" w:rsidP="00295DB4">
            <w:r>
              <w:t>The service XYZ is a backup service for SMBs to back up their W</w:t>
            </w:r>
            <w:r w:rsidR="00041CCD">
              <w:t>i</w:t>
            </w:r>
            <w:r>
              <w:t xml:space="preserve">ndows, Linux and Mac desktops as well as servers to the Cloud. The backups are hosted in the vendor’s datacenter. There are datacenters in multiple regions throughout the world, such as Europe, North America, South America, Asia and Australia. </w:t>
            </w:r>
          </w:p>
          <w:p w14:paraId="7CF65E54" w14:textId="77777777" w:rsidR="002925E6" w:rsidRDefault="002925E6" w:rsidP="00295DB4"/>
          <w:p w14:paraId="2E2B4D74" w14:textId="5A410809" w:rsidR="002925E6" w:rsidRDefault="002925E6" w:rsidP="002925E6">
            <w:r>
              <w:t xml:space="preserve">The APS application will allow to Service Providers to resell the service on a per desktop/server basis. SMB admins who purchase the service, can assign licenses to users, can view all connected clients and their backup status right from the </w:t>
            </w:r>
            <w:r w:rsidR="0093548A">
              <w:t>OA</w:t>
            </w:r>
            <w:r>
              <w:t xml:space="preserve"> control panel or switch to the full control panel of the service with additional functionality. End-users can download the software clients, view their backup status and can recover individual files from the </w:t>
            </w:r>
            <w:r w:rsidR="0093548A">
              <w:t>OA</w:t>
            </w:r>
            <w:r>
              <w:t xml:space="preserve"> control panel.</w:t>
            </w:r>
          </w:p>
        </w:tc>
      </w:tr>
    </w:tbl>
    <w:p w14:paraId="4E502AC7" w14:textId="77777777" w:rsidR="00BC619A" w:rsidRDefault="00BC619A" w:rsidP="00057EF9"/>
    <w:p w14:paraId="54F963C3" w14:textId="77777777" w:rsidR="001E1B99" w:rsidRDefault="001E1B99" w:rsidP="00057EF9"/>
    <w:p w14:paraId="7D504C7B" w14:textId="77777777" w:rsidR="00F673D9" w:rsidRDefault="00F673D9" w:rsidP="00F673D9">
      <w:pPr>
        <w:pStyle w:val="Heading2"/>
      </w:pPr>
      <w:bookmarkStart w:id="4" w:name="_Toc391242896"/>
      <w:r>
        <w:t>Personas</w:t>
      </w:r>
      <w:bookmarkEnd w:id="4"/>
    </w:p>
    <w:tbl>
      <w:tblPr>
        <w:tblStyle w:val="GridTable4"/>
        <w:tblW w:w="12955" w:type="dxa"/>
        <w:tblLook w:val="0420" w:firstRow="1" w:lastRow="0" w:firstColumn="0" w:lastColumn="0" w:noHBand="0" w:noVBand="1"/>
      </w:tblPr>
      <w:tblGrid>
        <w:gridCol w:w="2250"/>
        <w:gridCol w:w="4225"/>
        <w:gridCol w:w="6480"/>
      </w:tblGrid>
      <w:tr w:rsidR="00BC619A" w14:paraId="4FBE340E" w14:textId="77777777" w:rsidTr="00BC619A">
        <w:trPr>
          <w:cnfStyle w:val="100000000000" w:firstRow="1" w:lastRow="0" w:firstColumn="0" w:lastColumn="0" w:oddVBand="0" w:evenVBand="0" w:oddHBand="0" w:evenHBand="0" w:firstRowFirstColumn="0" w:firstRowLastColumn="0" w:lastRowFirstColumn="0" w:lastRowLastColumn="0"/>
        </w:trPr>
        <w:tc>
          <w:tcPr>
            <w:tcW w:w="2250" w:type="dxa"/>
          </w:tcPr>
          <w:p w14:paraId="3B416D64" w14:textId="77777777" w:rsidR="00BC619A" w:rsidRDefault="00BC619A" w:rsidP="00295DB4">
            <w:r>
              <w:t>Item</w:t>
            </w:r>
          </w:p>
        </w:tc>
        <w:tc>
          <w:tcPr>
            <w:tcW w:w="4225" w:type="dxa"/>
          </w:tcPr>
          <w:p w14:paraId="580E6E31" w14:textId="77777777" w:rsidR="00BC619A" w:rsidRDefault="00BC619A" w:rsidP="00295DB4">
            <w:r>
              <w:t>Description</w:t>
            </w:r>
          </w:p>
        </w:tc>
        <w:tc>
          <w:tcPr>
            <w:tcW w:w="6480" w:type="dxa"/>
          </w:tcPr>
          <w:p w14:paraId="3CA637FA" w14:textId="77777777" w:rsidR="00BC619A" w:rsidRDefault="00BC619A" w:rsidP="00295DB4">
            <w:r>
              <w:t>Example</w:t>
            </w:r>
          </w:p>
        </w:tc>
      </w:tr>
      <w:tr w:rsidR="00BC619A" w14:paraId="44D81183" w14:textId="77777777" w:rsidTr="00BC619A">
        <w:trPr>
          <w:cnfStyle w:val="000000100000" w:firstRow="0" w:lastRow="0" w:firstColumn="0" w:lastColumn="0" w:oddVBand="0" w:evenVBand="0" w:oddHBand="1" w:evenHBand="0" w:firstRowFirstColumn="0" w:firstRowLastColumn="0" w:lastRowFirstColumn="0" w:lastRowLastColumn="0"/>
        </w:trPr>
        <w:tc>
          <w:tcPr>
            <w:tcW w:w="2250" w:type="dxa"/>
          </w:tcPr>
          <w:p w14:paraId="4EDFECCE" w14:textId="096CB4FD" w:rsidR="00BC619A" w:rsidRDefault="00BC619A" w:rsidP="00295DB4">
            <w:r>
              <w:t>Personas</w:t>
            </w:r>
          </w:p>
        </w:tc>
        <w:tc>
          <w:tcPr>
            <w:tcW w:w="4225" w:type="dxa"/>
          </w:tcPr>
          <w:p w14:paraId="650914CE" w14:textId="7AE88DF4" w:rsidR="00044332" w:rsidRDefault="00BC619A" w:rsidP="00BC619A">
            <w:r>
              <w:t>To make scenarios more understandable and better designed, do not think about abstract “users”, bu</w:t>
            </w:r>
            <w:r w:rsidR="00044332">
              <w:t>t about a specific persona.</w:t>
            </w:r>
          </w:p>
          <w:p w14:paraId="469AB11E" w14:textId="77777777" w:rsidR="00044332" w:rsidRDefault="00044332" w:rsidP="00BC619A"/>
          <w:p w14:paraId="3EDDF7F6" w14:textId="3DBE6A14" w:rsidR="00BC619A" w:rsidRDefault="0093548A" w:rsidP="00BC619A">
            <w:r>
              <w:t>Odin</w:t>
            </w:r>
            <w:r w:rsidR="00BC619A">
              <w:t xml:space="preserve"> has defined a set of multiple personas such as:</w:t>
            </w:r>
          </w:p>
          <w:p w14:paraId="249D174D" w14:textId="77777777" w:rsidR="00BC619A" w:rsidRDefault="00BC619A" w:rsidP="00852660">
            <w:pPr>
              <w:pStyle w:val="ListParagraph"/>
              <w:numPr>
                <w:ilvl w:val="0"/>
                <w:numId w:val="2"/>
              </w:numPr>
            </w:pPr>
            <w:r>
              <w:t>Customer - Samantha (SMB Owner)</w:t>
            </w:r>
          </w:p>
          <w:p w14:paraId="593AA175" w14:textId="77777777" w:rsidR="00BC619A" w:rsidRDefault="00BC619A" w:rsidP="00852660">
            <w:pPr>
              <w:pStyle w:val="ListParagraph"/>
              <w:numPr>
                <w:ilvl w:val="0"/>
                <w:numId w:val="2"/>
              </w:numPr>
            </w:pPr>
            <w:r>
              <w:t>Customer - Andrew (IT Admin)</w:t>
            </w:r>
          </w:p>
          <w:p w14:paraId="6E0B0AD9" w14:textId="683D1CE2" w:rsidR="00BC619A" w:rsidRDefault="00C50E7E" w:rsidP="00852660">
            <w:pPr>
              <w:pStyle w:val="ListParagraph"/>
              <w:numPr>
                <w:ilvl w:val="0"/>
                <w:numId w:val="2"/>
              </w:numPr>
            </w:pPr>
            <w:r>
              <w:t>End-User - Emily (Employee</w:t>
            </w:r>
            <w:r w:rsidR="00BC619A">
              <w:t>)</w:t>
            </w:r>
          </w:p>
          <w:p w14:paraId="0B89E6B7" w14:textId="04F13694" w:rsidR="00845F19" w:rsidRDefault="00845F19" w:rsidP="00852660">
            <w:pPr>
              <w:pStyle w:val="ListParagraph"/>
              <w:numPr>
                <w:ilvl w:val="0"/>
                <w:numId w:val="2"/>
              </w:numPr>
            </w:pPr>
            <w:r>
              <w:t>Jim - Reseller</w:t>
            </w:r>
          </w:p>
          <w:p w14:paraId="0E118BB4" w14:textId="77777777" w:rsidR="00BC619A" w:rsidRDefault="00BC619A" w:rsidP="00852660">
            <w:pPr>
              <w:pStyle w:val="ListParagraph"/>
              <w:numPr>
                <w:ilvl w:val="0"/>
                <w:numId w:val="2"/>
              </w:numPr>
            </w:pPr>
            <w:r>
              <w:t>Provider Staff - Steven (</w:t>
            </w:r>
            <w:proofErr w:type="spellStart"/>
            <w:r>
              <w:t>Product&amp;Marketing</w:t>
            </w:r>
            <w:proofErr w:type="spellEnd"/>
            <w:r>
              <w:t xml:space="preserve"> Manager)</w:t>
            </w:r>
          </w:p>
          <w:p w14:paraId="1250A0A2" w14:textId="77777777" w:rsidR="00BC619A" w:rsidRDefault="00BC619A" w:rsidP="00852660">
            <w:pPr>
              <w:pStyle w:val="ListParagraph"/>
              <w:numPr>
                <w:ilvl w:val="0"/>
                <w:numId w:val="2"/>
              </w:numPr>
            </w:pPr>
            <w:r>
              <w:t>Provider Staff - Nik  (Operations Manager)</w:t>
            </w:r>
          </w:p>
          <w:p w14:paraId="0ED0739C" w14:textId="77777777" w:rsidR="00BC619A" w:rsidRDefault="00BC619A" w:rsidP="00044332"/>
          <w:p w14:paraId="37899FE5" w14:textId="54237B2D" w:rsidR="00044332" w:rsidRDefault="00044332" w:rsidP="00044332">
            <w:r>
              <w:t xml:space="preserve">Please read also </w:t>
            </w:r>
            <w:r w:rsidR="002C5516">
              <w:t>Appendix</w:t>
            </w:r>
            <w:hyperlink r:id="rId13" w:history="1"/>
            <w:r>
              <w:t xml:space="preserve"> for the latest list of personas and their description.</w:t>
            </w:r>
          </w:p>
          <w:p w14:paraId="35C7DF6C" w14:textId="77777777" w:rsidR="00044332" w:rsidRDefault="00044332" w:rsidP="00044332"/>
          <w:p w14:paraId="7F8C6E01" w14:textId="0C955986" w:rsidR="00BB0968" w:rsidRDefault="00044332" w:rsidP="00044332">
            <w:r>
              <w:t>Choose which personas apply to your application and list them in this section then use those personas in the scenario descriptions. Identifying first who are the actual users, will help you to not miss scenarios important to them.</w:t>
            </w:r>
          </w:p>
        </w:tc>
        <w:tc>
          <w:tcPr>
            <w:tcW w:w="6480" w:type="dxa"/>
          </w:tcPr>
          <w:p w14:paraId="22440440" w14:textId="77777777" w:rsidR="00BC619A" w:rsidRDefault="00044332" w:rsidP="00295DB4">
            <w:r>
              <w:lastRenderedPageBreak/>
              <w:t>The following personas are used:</w:t>
            </w:r>
          </w:p>
          <w:p w14:paraId="0946C61A" w14:textId="77777777" w:rsidR="00044332" w:rsidRDefault="00044332" w:rsidP="00852660">
            <w:pPr>
              <w:pStyle w:val="ListParagraph"/>
              <w:numPr>
                <w:ilvl w:val="0"/>
                <w:numId w:val="2"/>
              </w:numPr>
            </w:pPr>
            <w:r>
              <w:t>Customer - Samantha (SMB Owner)</w:t>
            </w:r>
          </w:p>
          <w:p w14:paraId="4F393B7C" w14:textId="77777777" w:rsidR="00646F79" w:rsidRDefault="00646F79" w:rsidP="00852660">
            <w:pPr>
              <w:pStyle w:val="ListParagraph"/>
              <w:numPr>
                <w:ilvl w:val="0"/>
                <w:numId w:val="2"/>
              </w:numPr>
            </w:pPr>
            <w:r>
              <w:t>End-User - Emily (Employee)</w:t>
            </w:r>
          </w:p>
          <w:p w14:paraId="18BEE301" w14:textId="77777777" w:rsidR="00044332" w:rsidRDefault="00044332" w:rsidP="00852660">
            <w:pPr>
              <w:pStyle w:val="ListParagraph"/>
              <w:numPr>
                <w:ilvl w:val="0"/>
                <w:numId w:val="2"/>
              </w:numPr>
            </w:pPr>
            <w:r>
              <w:t>Provider Staff - Steven (</w:t>
            </w:r>
            <w:proofErr w:type="spellStart"/>
            <w:r>
              <w:t>Product&amp;Marketing</w:t>
            </w:r>
            <w:proofErr w:type="spellEnd"/>
            <w:r>
              <w:t xml:space="preserve"> Manager)</w:t>
            </w:r>
          </w:p>
          <w:p w14:paraId="12C6B447" w14:textId="77777777" w:rsidR="00044332" w:rsidRDefault="00044332" w:rsidP="00852660">
            <w:pPr>
              <w:pStyle w:val="ListParagraph"/>
              <w:numPr>
                <w:ilvl w:val="0"/>
                <w:numId w:val="2"/>
              </w:numPr>
            </w:pPr>
            <w:r>
              <w:lastRenderedPageBreak/>
              <w:t>Provider Staff - Nik  (Operations Manager)</w:t>
            </w:r>
          </w:p>
          <w:p w14:paraId="49650E07" w14:textId="5A5F5AC3" w:rsidR="00BB0968" w:rsidRDefault="00BB0968" w:rsidP="00295DB4"/>
        </w:tc>
      </w:tr>
    </w:tbl>
    <w:p w14:paraId="4B59488F" w14:textId="2663D0C9" w:rsidR="00BC619A" w:rsidRDefault="00BC619A" w:rsidP="00BC619A"/>
    <w:p w14:paraId="401045F9" w14:textId="77777777" w:rsidR="00BC619A" w:rsidRPr="00BC619A" w:rsidRDefault="00BC619A" w:rsidP="00BC619A"/>
    <w:p w14:paraId="6E8F172E" w14:textId="77777777" w:rsidR="00A060E4" w:rsidRDefault="00A060E4" w:rsidP="00A060E4">
      <w:pPr>
        <w:pStyle w:val="Heading2"/>
      </w:pPr>
      <w:bookmarkStart w:id="5" w:name="_Toc391242897"/>
      <w:r>
        <w:t>Scenarios</w:t>
      </w:r>
      <w:bookmarkEnd w:id="5"/>
    </w:p>
    <w:p w14:paraId="6A892161" w14:textId="29D27FD9" w:rsidR="00044332" w:rsidRDefault="00044332" w:rsidP="00A060E4">
      <w:r>
        <w:t>Provide here a list of scenarios that the APS application will provide. There is no checklist for this on purpose since different applications/services may have very different scenarios and they should come from business needs, not technical functions of the platform.</w:t>
      </w:r>
    </w:p>
    <w:p w14:paraId="304F3AA2" w14:textId="34C786AA" w:rsidR="00044332" w:rsidRDefault="00044332" w:rsidP="00A060E4"/>
    <w:p w14:paraId="6585E962" w14:textId="143A6D60" w:rsidR="00845F19" w:rsidRDefault="00845F19" w:rsidP="00A060E4"/>
    <w:p w14:paraId="2082A9A9" w14:textId="5012BD21" w:rsidR="00845F19" w:rsidRDefault="00845F19" w:rsidP="00A060E4"/>
    <w:p w14:paraId="79EE866F" w14:textId="77777777" w:rsidR="00845F19" w:rsidRDefault="00845F19" w:rsidP="00A060E4"/>
    <w:tbl>
      <w:tblPr>
        <w:tblStyle w:val="GridTable4"/>
        <w:tblW w:w="12955" w:type="dxa"/>
        <w:tblLook w:val="0420" w:firstRow="1" w:lastRow="0" w:firstColumn="0" w:lastColumn="0" w:noHBand="0" w:noVBand="1"/>
      </w:tblPr>
      <w:tblGrid>
        <w:gridCol w:w="2250"/>
        <w:gridCol w:w="4225"/>
        <w:gridCol w:w="6480"/>
      </w:tblGrid>
      <w:tr w:rsidR="00044332" w14:paraId="6918836E"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1E3FC1ED" w14:textId="77777777" w:rsidR="00044332" w:rsidRDefault="00044332" w:rsidP="00295DB4">
            <w:r>
              <w:lastRenderedPageBreak/>
              <w:t>Item</w:t>
            </w:r>
          </w:p>
        </w:tc>
        <w:tc>
          <w:tcPr>
            <w:tcW w:w="4225" w:type="dxa"/>
          </w:tcPr>
          <w:p w14:paraId="0EFF55DA" w14:textId="77777777" w:rsidR="00044332" w:rsidRDefault="00044332" w:rsidP="00295DB4">
            <w:r>
              <w:t>Description</w:t>
            </w:r>
          </w:p>
        </w:tc>
        <w:tc>
          <w:tcPr>
            <w:tcW w:w="6480" w:type="dxa"/>
          </w:tcPr>
          <w:p w14:paraId="748D3ADF" w14:textId="77777777" w:rsidR="00044332" w:rsidRDefault="00044332" w:rsidP="00295DB4">
            <w:r>
              <w:t>Example</w:t>
            </w:r>
          </w:p>
        </w:tc>
      </w:tr>
      <w:tr w:rsidR="00044332" w14:paraId="0C408D7F"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6C770E11" w14:textId="5CD9744A" w:rsidR="00044332" w:rsidRDefault="00044332" w:rsidP="00295DB4">
            <w:r>
              <w:t>Provider</w:t>
            </w:r>
            <w:r w:rsidR="00BB0968">
              <w:t xml:space="preserve"> Staff</w:t>
            </w:r>
          </w:p>
        </w:tc>
        <w:tc>
          <w:tcPr>
            <w:tcW w:w="4225" w:type="dxa"/>
          </w:tcPr>
          <w:p w14:paraId="4E40165A" w14:textId="347C2238" w:rsidR="00044332" w:rsidRDefault="00044332" w:rsidP="00044332">
            <w:r>
              <w:t>List here all scenarios applicable to personas of the Provider. Mostly this would be scenarios executed in the Provider Control Panel, but it could also be scenarios run by the system in background.</w:t>
            </w:r>
          </w:p>
        </w:tc>
        <w:tc>
          <w:tcPr>
            <w:tcW w:w="6480" w:type="dxa"/>
          </w:tcPr>
          <w:p w14:paraId="54E81A1D" w14:textId="311680EF" w:rsidR="00041CCD" w:rsidRPr="00041CCD" w:rsidRDefault="00041CCD" w:rsidP="00041CCD">
            <w:pPr>
              <w:pStyle w:val="Heading4"/>
              <w:outlineLvl w:val="3"/>
            </w:pPr>
            <w:r w:rsidRPr="00041CCD">
              <w:t xml:space="preserve">Provider wishes to change Global Settings </w:t>
            </w:r>
          </w:p>
          <w:p w14:paraId="67E7578C" w14:textId="77777777" w:rsidR="00041CCD" w:rsidRPr="00041CCD" w:rsidRDefault="00041CCD" w:rsidP="00041CCD">
            <w:pPr>
              <w:pStyle w:val="Heading4"/>
              <w:outlineLvl w:val="3"/>
              <w:rPr>
                <w:i w:val="0"/>
              </w:rPr>
            </w:pPr>
            <w:r w:rsidRPr="00041CCD">
              <w:rPr>
                <w:i w:val="0"/>
              </w:rPr>
              <w:t xml:space="preserve">Goal </w:t>
            </w:r>
          </w:p>
          <w:p w14:paraId="17F07AD3" w14:textId="673E9BAE" w:rsidR="00041CCD" w:rsidRPr="00041CCD" w:rsidRDefault="00041CCD" w:rsidP="00041CCD">
            <w:pPr>
              <w:pStyle w:val="Heading4"/>
              <w:outlineLvl w:val="3"/>
              <w:rPr>
                <w:i w:val="0"/>
                <w:color w:val="auto"/>
              </w:rPr>
            </w:pPr>
            <w:r w:rsidRPr="00041CCD">
              <w:rPr>
                <w:i w:val="0"/>
                <w:color w:val="auto"/>
              </w:rPr>
              <w:t>Provider changes the values of Global Settings variables.</w:t>
            </w:r>
          </w:p>
          <w:p w14:paraId="7FA4BFEC" w14:textId="77777777" w:rsidR="00041CCD" w:rsidRPr="00041CCD" w:rsidRDefault="00041CCD" w:rsidP="00041CCD">
            <w:pPr>
              <w:pStyle w:val="Heading4"/>
              <w:outlineLvl w:val="3"/>
              <w:rPr>
                <w:i w:val="0"/>
              </w:rPr>
            </w:pPr>
            <w:r w:rsidRPr="00041CCD">
              <w:rPr>
                <w:i w:val="0"/>
              </w:rPr>
              <w:t>Preconditions</w:t>
            </w:r>
          </w:p>
          <w:p w14:paraId="6E63C7AD" w14:textId="77777777" w:rsidR="00041CCD" w:rsidRPr="00041CCD" w:rsidRDefault="00041CCD" w:rsidP="00041CCD">
            <w:pPr>
              <w:pStyle w:val="Heading4"/>
              <w:outlineLvl w:val="3"/>
              <w:rPr>
                <w:i w:val="0"/>
                <w:color w:val="auto"/>
              </w:rPr>
            </w:pPr>
            <w:r w:rsidRPr="00041CCD">
              <w:rPr>
                <w:i w:val="0"/>
                <w:color w:val="auto"/>
              </w:rPr>
              <w:t>Steven has successfully deployed the package and created an application instance.</w:t>
            </w:r>
          </w:p>
          <w:p w14:paraId="04F03D4D" w14:textId="77777777" w:rsidR="00041CCD" w:rsidRPr="00041CCD" w:rsidRDefault="00041CCD" w:rsidP="00041CCD">
            <w:pPr>
              <w:pStyle w:val="Heading4"/>
              <w:outlineLvl w:val="3"/>
              <w:rPr>
                <w:i w:val="0"/>
              </w:rPr>
            </w:pPr>
            <w:r w:rsidRPr="00041CCD">
              <w:rPr>
                <w:i w:val="0"/>
              </w:rPr>
              <w:t>Story</w:t>
            </w:r>
          </w:p>
          <w:p w14:paraId="0F6C536B" w14:textId="0DE01A15" w:rsidR="00041CCD" w:rsidRPr="00041CCD" w:rsidRDefault="004D3222" w:rsidP="00041CCD">
            <w:pPr>
              <w:pStyle w:val="Heading4"/>
              <w:outlineLvl w:val="3"/>
              <w:rPr>
                <w:i w:val="0"/>
                <w:color w:val="auto"/>
              </w:rPr>
            </w:pPr>
            <w:r>
              <w:rPr>
                <w:i w:val="0"/>
                <w:color w:val="auto"/>
              </w:rPr>
              <w:t>1. Steven accesses O</w:t>
            </w:r>
            <w:bookmarkStart w:id="6" w:name="_GoBack"/>
            <w:bookmarkEnd w:id="6"/>
            <w:r w:rsidR="00041CCD" w:rsidRPr="00041CCD">
              <w:rPr>
                <w:i w:val="0"/>
                <w:color w:val="auto"/>
              </w:rPr>
              <w:t>A Control Panel.</w:t>
            </w:r>
          </w:p>
          <w:p w14:paraId="49C8FC4C" w14:textId="77777777" w:rsidR="00041CCD" w:rsidRPr="00041CCD" w:rsidRDefault="00041CCD" w:rsidP="00041CCD">
            <w:pPr>
              <w:pStyle w:val="Heading4"/>
              <w:outlineLvl w:val="3"/>
              <w:rPr>
                <w:i w:val="0"/>
                <w:color w:val="auto"/>
              </w:rPr>
            </w:pPr>
            <w:r w:rsidRPr="00041CCD">
              <w:rPr>
                <w:i w:val="0"/>
                <w:color w:val="auto"/>
              </w:rPr>
              <w:t>2. Navigates to Applications list.</w:t>
            </w:r>
          </w:p>
          <w:p w14:paraId="3E83D3F0" w14:textId="77777777" w:rsidR="00041CCD" w:rsidRPr="00041CCD" w:rsidRDefault="00041CCD" w:rsidP="00041CCD">
            <w:pPr>
              <w:pStyle w:val="Heading4"/>
              <w:outlineLvl w:val="3"/>
              <w:rPr>
                <w:i w:val="0"/>
                <w:color w:val="auto"/>
              </w:rPr>
            </w:pPr>
            <w:r w:rsidRPr="00041CCD">
              <w:rPr>
                <w:i w:val="0"/>
                <w:color w:val="auto"/>
              </w:rPr>
              <w:t xml:space="preserve">3. Selects the </w:t>
            </w:r>
            <w:proofErr w:type="spellStart"/>
            <w:r w:rsidRPr="00041CCD">
              <w:rPr>
                <w:i w:val="0"/>
                <w:color w:val="auto"/>
              </w:rPr>
              <w:t>TestApplication</w:t>
            </w:r>
            <w:proofErr w:type="spellEnd"/>
            <w:r w:rsidRPr="00041CCD">
              <w:rPr>
                <w:i w:val="0"/>
                <w:color w:val="auto"/>
              </w:rPr>
              <w:t xml:space="preserve"> APS application.</w:t>
            </w:r>
          </w:p>
          <w:p w14:paraId="62668057" w14:textId="77777777" w:rsidR="00041CCD" w:rsidRPr="00041CCD" w:rsidRDefault="00041CCD" w:rsidP="00041CCD">
            <w:pPr>
              <w:pStyle w:val="Heading4"/>
              <w:outlineLvl w:val="3"/>
              <w:rPr>
                <w:i w:val="0"/>
                <w:color w:val="auto"/>
              </w:rPr>
            </w:pPr>
            <w:r w:rsidRPr="00041CCD">
              <w:rPr>
                <w:i w:val="0"/>
                <w:color w:val="auto"/>
              </w:rPr>
              <w:t>4. Steven navigates to an application instance.</w:t>
            </w:r>
          </w:p>
          <w:p w14:paraId="115687DD" w14:textId="77777777" w:rsidR="00041CCD" w:rsidRPr="00041CCD" w:rsidRDefault="00041CCD" w:rsidP="00041CCD">
            <w:pPr>
              <w:pStyle w:val="Heading4"/>
              <w:outlineLvl w:val="3"/>
              <w:rPr>
                <w:i w:val="0"/>
                <w:color w:val="auto"/>
              </w:rPr>
            </w:pPr>
            <w:r w:rsidRPr="00041CCD">
              <w:rPr>
                <w:i w:val="0"/>
                <w:color w:val="auto"/>
              </w:rPr>
              <w:t>5. Steven clicks the “Global settings” tab.</w:t>
            </w:r>
          </w:p>
          <w:p w14:paraId="3FA6DF3C" w14:textId="0651717C" w:rsidR="00041CCD" w:rsidRDefault="00041CCD" w:rsidP="00041CCD">
            <w:pPr>
              <w:pStyle w:val="Heading4"/>
              <w:outlineLvl w:val="3"/>
              <w:rPr>
                <w:i w:val="0"/>
                <w:color w:val="auto"/>
              </w:rPr>
            </w:pPr>
            <w:r w:rsidRPr="00041CCD">
              <w:rPr>
                <w:i w:val="0"/>
                <w:color w:val="auto"/>
              </w:rPr>
              <w:t>6. Clicks “Edit” button.</w:t>
            </w:r>
          </w:p>
          <w:p w14:paraId="1374181A" w14:textId="1D97669F" w:rsidR="00D42117" w:rsidRPr="00D42117" w:rsidRDefault="00D42117" w:rsidP="00D42117">
            <w:pPr>
              <w:jc w:val="both"/>
            </w:pPr>
          </w:p>
          <w:p w14:paraId="7FCED23E" w14:textId="77777777" w:rsidR="00041CCD" w:rsidRPr="00041CCD" w:rsidRDefault="00041CCD" w:rsidP="00041CCD">
            <w:pPr>
              <w:pStyle w:val="Heading4"/>
              <w:outlineLvl w:val="3"/>
              <w:rPr>
                <w:i w:val="0"/>
                <w:color w:val="auto"/>
              </w:rPr>
            </w:pPr>
            <w:r w:rsidRPr="00041CCD">
              <w:rPr>
                <w:i w:val="0"/>
                <w:color w:val="auto"/>
              </w:rPr>
              <w:t>7. Edits one or more listed fields.</w:t>
            </w:r>
          </w:p>
          <w:p w14:paraId="3C647F5F" w14:textId="77777777" w:rsidR="00041CCD" w:rsidRPr="00041CCD" w:rsidRDefault="00041CCD" w:rsidP="00041CCD">
            <w:pPr>
              <w:pStyle w:val="Heading4"/>
              <w:outlineLvl w:val="3"/>
              <w:rPr>
                <w:i w:val="0"/>
                <w:color w:val="auto"/>
              </w:rPr>
            </w:pPr>
            <w:r w:rsidRPr="00041CCD">
              <w:rPr>
                <w:i w:val="0"/>
                <w:color w:val="auto"/>
              </w:rPr>
              <w:tab/>
            </w:r>
            <w:proofErr w:type="gramStart"/>
            <w:r w:rsidRPr="00041CCD">
              <w:rPr>
                <w:i w:val="0"/>
                <w:color w:val="auto"/>
              </w:rPr>
              <w:t>a</w:t>
            </w:r>
            <w:proofErr w:type="gramEnd"/>
            <w:r w:rsidRPr="00041CCD">
              <w:rPr>
                <w:i w:val="0"/>
                <w:color w:val="auto"/>
              </w:rPr>
              <w:t>. API Username</w:t>
            </w:r>
          </w:p>
          <w:p w14:paraId="76773A3F" w14:textId="77777777" w:rsidR="00041CCD" w:rsidRPr="00041CCD" w:rsidRDefault="00041CCD" w:rsidP="00041CCD">
            <w:pPr>
              <w:pStyle w:val="Heading4"/>
              <w:outlineLvl w:val="3"/>
              <w:rPr>
                <w:i w:val="0"/>
                <w:color w:val="auto"/>
              </w:rPr>
            </w:pPr>
            <w:r w:rsidRPr="00041CCD">
              <w:rPr>
                <w:i w:val="0"/>
                <w:color w:val="auto"/>
              </w:rPr>
              <w:tab/>
            </w:r>
            <w:proofErr w:type="gramStart"/>
            <w:r w:rsidRPr="00041CCD">
              <w:rPr>
                <w:i w:val="0"/>
                <w:color w:val="auto"/>
              </w:rPr>
              <w:t>b</w:t>
            </w:r>
            <w:proofErr w:type="gramEnd"/>
            <w:r w:rsidRPr="00041CCD">
              <w:rPr>
                <w:i w:val="0"/>
                <w:color w:val="auto"/>
              </w:rPr>
              <w:t>. API Password</w:t>
            </w:r>
          </w:p>
          <w:p w14:paraId="570281D0" w14:textId="1DD59C2B" w:rsidR="00041CCD" w:rsidRDefault="00041CCD" w:rsidP="00041CCD">
            <w:pPr>
              <w:pStyle w:val="Heading4"/>
              <w:outlineLvl w:val="3"/>
              <w:rPr>
                <w:i w:val="0"/>
                <w:color w:val="auto"/>
              </w:rPr>
            </w:pPr>
            <w:r w:rsidRPr="00041CCD">
              <w:rPr>
                <w:i w:val="0"/>
                <w:color w:val="auto"/>
              </w:rPr>
              <w:tab/>
              <w:t>c. API URL</w:t>
            </w:r>
          </w:p>
          <w:p w14:paraId="01A0AE04" w14:textId="3E4025B6" w:rsidR="00D42117" w:rsidRPr="00D42117" w:rsidRDefault="00D42117" w:rsidP="00D42117">
            <w:pPr>
              <w:pStyle w:val="Heading4"/>
              <w:outlineLvl w:val="3"/>
              <w:rPr>
                <w:i w:val="0"/>
                <w:color w:val="auto"/>
              </w:rPr>
            </w:pPr>
            <w:r>
              <w:rPr>
                <w:i w:val="0"/>
                <w:color w:val="auto"/>
              </w:rPr>
              <w:t>8</w:t>
            </w:r>
            <w:r w:rsidRPr="00041CCD">
              <w:rPr>
                <w:i w:val="0"/>
                <w:color w:val="auto"/>
              </w:rPr>
              <w:t xml:space="preserve">. </w:t>
            </w:r>
            <w:r>
              <w:rPr>
                <w:i w:val="0"/>
                <w:color w:val="auto"/>
              </w:rPr>
              <w:t>Steven clicks the “Save Changes” button</w:t>
            </w:r>
            <w:r w:rsidRPr="00041CCD">
              <w:rPr>
                <w:i w:val="0"/>
                <w:color w:val="auto"/>
              </w:rPr>
              <w:t>.</w:t>
            </w:r>
          </w:p>
        </w:tc>
      </w:tr>
      <w:tr w:rsidR="00390AC9" w14:paraId="7B441F2B" w14:textId="77777777" w:rsidTr="004340C7">
        <w:tc>
          <w:tcPr>
            <w:tcW w:w="2250" w:type="dxa"/>
            <w:shd w:val="clear" w:color="auto" w:fill="FFFFFF" w:themeFill="background1"/>
          </w:tcPr>
          <w:p w14:paraId="1FF9779B" w14:textId="1D4F15C6" w:rsidR="00390AC9" w:rsidRDefault="00390AC9" w:rsidP="00295DB4">
            <w:r>
              <w:lastRenderedPageBreak/>
              <w:t>Reseller</w:t>
            </w:r>
            <w:r w:rsidR="00BB0968">
              <w:t xml:space="preserve"> Staff</w:t>
            </w:r>
          </w:p>
        </w:tc>
        <w:tc>
          <w:tcPr>
            <w:tcW w:w="4225" w:type="dxa"/>
            <w:shd w:val="clear" w:color="auto" w:fill="FFFFFF" w:themeFill="background1"/>
          </w:tcPr>
          <w:p w14:paraId="406E41D0" w14:textId="1A623382" w:rsidR="00390AC9" w:rsidRDefault="00390AC9" w:rsidP="00044332">
            <w:r>
              <w:t>List here all scenarios applicable to personas of a Reseller. Often these are similar to the Provider, but may have some limitations. E.g. Resellers usually don’t have access to the hardware.</w:t>
            </w:r>
          </w:p>
        </w:tc>
        <w:tc>
          <w:tcPr>
            <w:tcW w:w="6480" w:type="dxa"/>
            <w:shd w:val="clear" w:color="auto" w:fill="FFFFFF" w:themeFill="background1"/>
          </w:tcPr>
          <w:p w14:paraId="7F82BF61" w14:textId="5F9AC917" w:rsidR="00845F19" w:rsidRPr="00845F19" w:rsidRDefault="00845F19" w:rsidP="00845F19">
            <w:pPr>
              <w:pStyle w:val="Heading4"/>
              <w:outlineLvl w:val="3"/>
              <w:rPr>
                <w:color w:val="5B9BD5" w:themeColor="accent1"/>
              </w:rPr>
            </w:pPr>
            <w:r w:rsidRPr="00845F19">
              <w:rPr>
                <w:color w:val="5B9BD5" w:themeColor="accent1"/>
              </w:rPr>
              <w:t xml:space="preserve">Reseller wants to place an order on behalf of the customer </w:t>
            </w:r>
          </w:p>
          <w:p w14:paraId="55F4E53F" w14:textId="77777777" w:rsidR="00845F19" w:rsidRPr="00845F19" w:rsidRDefault="00845F19" w:rsidP="00845F19">
            <w:pPr>
              <w:pStyle w:val="Heading4"/>
              <w:outlineLvl w:val="3"/>
              <w:rPr>
                <w:i w:val="0"/>
                <w:color w:val="5B9BD5" w:themeColor="accent1"/>
              </w:rPr>
            </w:pPr>
            <w:r w:rsidRPr="00845F19">
              <w:rPr>
                <w:i w:val="0"/>
                <w:color w:val="5B9BD5" w:themeColor="accent1"/>
              </w:rPr>
              <w:t xml:space="preserve">Goal </w:t>
            </w:r>
          </w:p>
          <w:p w14:paraId="2F0B8937" w14:textId="2030C300" w:rsidR="00845F19" w:rsidRPr="00845F19" w:rsidRDefault="00845F19" w:rsidP="00845F19">
            <w:pPr>
              <w:pStyle w:val="Heading4"/>
              <w:outlineLvl w:val="3"/>
              <w:rPr>
                <w:i w:val="0"/>
                <w:color w:val="auto"/>
              </w:rPr>
            </w:pPr>
            <w:r>
              <w:rPr>
                <w:i w:val="0"/>
                <w:color w:val="auto"/>
              </w:rPr>
              <w:t>Reseller</w:t>
            </w:r>
            <w:r w:rsidRPr="00845F19">
              <w:rPr>
                <w:i w:val="0"/>
                <w:color w:val="auto"/>
              </w:rPr>
              <w:t xml:space="preserve"> place</w:t>
            </w:r>
            <w:r w:rsidR="00C04529">
              <w:rPr>
                <w:i w:val="0"/>
                <w:color w:val="auto"/>
              </w:rPr>
              <w:t>s</w:t>
            </w:r>
            <w:r w:rsidRPr="00845F19">
              <w:rPr>
                <w:i w:val="0"/>
                <w:color w:val="auto"/>
              </w:rPr>
              <w:t xml:space="preserve"> an order for one of </w:t>
            </w:r>
            <w:r>
              <w:rPr>
                <w:i w:val="0"/>
                <w:color w:val="auto"/>
              </w:rPr>
              <w:t>their</w:t>
            </w:r>
            <w:r w:rsidRPr="00845F19">
              <w:rPr>
                <w:i w:val="0"/>
                <w:color w:val="auto"/>
              </w:rPr>
              <w:t xml:space="preserve"> customers. </w:t>
            </w:r>
          </w:p>
          <w:p w14:paraId="689BC8F6" w14:textId="77777777" w:rsidR="00845F19" w:rsidRPr="00845F19" w:rsidRDefault="00845F19" w:rsidP="00845F19">
            <w:pPr>
              <w:pStyle w:val="Heading4"/>
              <w:outlineLvl w:val="3"/>
              <w:rPr>
                <w:i w:val="0"/>
                <w:color w:val="5B9BD5" w:themeColor="accent1"/>
              </w:rPr>
            </w:pPr>
            <w:r w:rsidRPr="00845F19">
              <w:rPr>
                <w:i w:val="0"/>
                <w:color w:val="5B9BD5" w:themeColor="accent1"/>
              </w:rPr>
              <w:t xml:space="preserve">Preconditions </w:t>
            </w:r>
          </w:p>
          <w:p w14:paraId="3B79783C" w14:textId="2A165113" w:rsidR="00845F19" w:rsidRPr="00845F19" w:rsidRDefault="001B7374" w:rsidP="001B7374">
            <w:pPr>
              <w:pStyle w:val="Heading4"/>
              <w:outlineLvl w:val="3"/>
              <w:rPr>
                <w:i w:val="0"/>
                <w:color w:val="auto"/>
              </w:rPr>
            </w:pPr>
            <w:r>
              <w:rPr>
                <w:i w:val="0"/>
                <w:color w:val="auto"/>
              </w:rPr>
              <w:t xml:space="preserve">• </w:t>
            </w:r>
            <w:r w:rsidR="00845F19" w:rsidRPr="00845F19">
              <w:rPr>
                <w:i w:val="0"/>
                <w:color w:val="auto"/>
              </w:rPr>
              <w:t xml:space="preserve">Samantha has heard that </w:t>
            </w:r>
            <w:proofErr w:type="spellStart"/>
            <w:r>
              <w:rPr>
                <w:i w:val="0"/>
                <w:color w:val="auto"/>
              </w:rPr>
              <w:t>TestApplication</w:t>
            </w:r>
            <w:proofErr w:type="spellEnd"/>
            <w:r w:rsidR="00845F19" w:rsidRPr="00845F19">
              <w:rPr>
                <w:i w:val="0"/>
                <w:color w:val="auto"/>
              </w:rPr>
              <w:t xml:space="preserve"> are available at good price in </w:t>
            </w:r>
            <w:r w:rsidR="00845F19">
              <w:rPr>
                <w:i w:val="0"/>
                <w:color w:val="auto"/>
              </w:rPr>
              <w:t>Reseller</w:t>
            </w:r>
            <w:r w:rsidR="00845F19" w:rsidRPr="00845F19">
              <w:rPr>
                <w:i w:val="0"/>
                <w:color w:val="auto"/>
              </w:rPr>
              <w:t xml:space="preserve">’s online store and wishes to have it. Samantha calls </w:t>
            </w:r>
            <w:r w:rsidR="00845F19">
              <w:rPr>
                <w:i w:val="0"/>
                <w:color w:val="auto"/>
              </w:rPr>
              <w:t>Jim</w:t>
            </w:r>
            <w:r w:rsidR="00845F19" w:rsidRPr="00845F19">
              <w:rPr>
                <w:i w:val="0"/>
                <w:color w:val="auto"/>
              </w:rPr>
              <w:t xml:space="preserve"> and expresses interest in buying </w:t>
            </w:r>
            <w:proofErr w:type="spellStart"/>
            <w:r>
              <w:rPr>
                <w:i w:val="0"/>
                <w:color w:val="auto"/>
              </w:rPr>
              <w:t>TestApplication</w:t>
            </w:r>
            <w:proofErr w:type="spellEnd"/>
            <w:r>
              <w:rPr>
                <w:i w:val="0"/>
                <w:color w:val="auto"/>
              </w:rPr>
              <w:t xml:space="preserve"> subscription </w:t>
            </w:r>
            <w:r w:rsidR="00845F19" w:rsidRPr="00845F19">
              <w:rPr>
                <w:i w:val="0"/>
                <w:color w:val="auto"/>
              </w:rPr>
              <w:t xml:space="preserve">for her company’s employees. </w:t>
            </w:r>
          </w:p>
          <w:p w14:paraId="14D395F9" w14:textId="77777777" w:rsidR="00845F19" w:rsidRPr="006C4CC6" w:rsidRDefault="00845F19" w:rsidP="001B7374">
            <w:pPr>
              <w:pStyle w:val="Heading4"/>
              <w:outlineLvl w:val="3"/>
              <w:rPr>
                <w:i w:val="0"/>
                <w:color w:val="5B9BD5" w:themeColor="accent1"/>
              </w:rPr>
            </w:pPr>
            <w:r w:rsidRPr="006C4CC6">
              <w:rPr>
                <w:i w:val="0"/>
                <w:color w:val="5B9BD5" w:themeColor="accent1"/>
              </w:rPr>
              <w:t xml:space="preserve">Story </w:t>
            </w:r>
          </w:p>
          <w:p w14:paraId="142D235D" w14:textId="28496F96" w:rsidR="00845F19" w:rsidRPr="00845F19" w:rsidRDefault="00845F19" w:rsidP="001B7374">
            <w:pPr>
              <w:pStyle w:val="Heading4"/>
              <w:outlineLvl w:val="3"/>
              <w:rPr>
                <w:i w:val="0"/>
                <w:color w:val="auto"/>
              </w:rPr>
            </w:pPr>
            <w:r w:rsidRPr="00845F19">
              <w:rPr>
                <w:i w:val="0"/>
                <w:color w:val="auto"/>
              </w:rPr>
              <w:t>1.</w:t>
            </w:r>
            <w:r w:rsidR="001B7374">
              <w:rPr>
                <w:i w:val="0"/>
                <w:color w:val="auto"/>
              </w:rPr>
              <w:t xml:space="preserve"> </w:t>
            </w:r>
            <w:r>
              <w:rPr>
                <w:i w:val="0"/>
                <w:color w:val="auto"/>
              </w:rPr>
              <w:t>Jim</w:t>
            </w:r>
            <w:r w:rsidRPr="00845F19">
              <w:rPr>
                <w:i w:val="0"/>
                <w:color w:val="auto"/>
              </w:rPr>
              <w:t xml:space="preserve"> finds out from Samantha details like Company name and address, administrator contact details like name and email id, billing and subscription period. </w:t>
            </w:r>
          </w:p>
          <w:p w14:paraId="22B25937" w14:textId="09C7D99A" w:rsidR="00845F19" w:rsidRPr="00845F19" w:rsidRDefault="00845F19" w:rsidP="001B7374">
            <w:pPr>
              <w:pStyle w:val="Heading4"/>
              <w:outlineLvl w:val="3"/>
              <w:rPr>
                <w:i w:val="0"/>
                <w:color w:val="auto"/>
              </w:rPr>
            </w:pPr>
            <w:r w:rsidRPr="00845F19">
              <w:rPr>
                <w:i w:val="0"/>
                <w:color w:val="auto"/>
              </w:rPr>
              <w:t>2.</w:t>
            </w:r>
            <w:r w:rsidR="001B7374">
              <w:rPr>
                <w:i w:val="0"/>
                <w:color w:val="auto"/>
              </w:rPr>
              <w:t xml:space="preserve"> </w:t>
            </w:r>
            <w:r>
              <w:rPr>
                <w:i w:val="0"/>
                <w:color w:val="auto"/>
              </w:rPr>
              <w:t>Jim</w:t>
            </w:r>
            <w:r w:rsidRPr="00845F19">
              <w:rPr>
                <w:i w:val="0"/>
                <w:color w:val="auto"/>
              </w:rPr>
              <w:t xml:space="preserve"> goes to </w:t>
            </w:r>
            <w:r w:rsidR="001B7374">
              <w:rPr>
                <w:i w:val="0"/>
                <w:color w:val="auto"/>
              </w:rPr>
              <w:t>BA</w:t>
            </w:r>
            <w:r w:rsidRPr="00845F19">
              <w:rPr>
                <w:i w:val="0"/>
                <w:color w:val="auto"/>
              </w:rPr>
              <w:t xml:space="preserve"> control panel, clicks on “Create Account and place order”. </w:t>
            </w:r>
          </w:p>
          <w:p w14:paraId="2F154FD3" w14:textId="0B87B4E3" w:rsidR="00845F19" w:rsidRPr="00845F19" w:rsidRDefault="00845F19" w:rsidP="001B7374">
            <w:pPr>
              <w:pStyle w:val="Heading4"/>
              <w:outlineLvl w:val="3"/>
              <w:rPr>
                <w:i w:val="0"/>
                <w:color w:val="auto"/>
              </w:rPr>
            </w:pPr>
            <w:r w:rsidRPr="00845F19">
              <w:rPr>
                <w:i w:val="0"/>
                <w:color w:val="auto"/>
              </w:rPr>
              <w:t>3.</w:t>
            </w:r>
            <w:r w:rsidR="001B7374">
              <w:rPr>
                <w:i w:val="0"/>
                <w:color w:val="auto"/>
              </w:rPr>
              <w:t xml:space="preserve"> </w:t>
            </w:r>
            <w:r w:rsidRPr="00845F19">
              <w:rPr>
                <w:i w:val="0"/>
                <w:color w:val="auto"/>
              </w:rPr>
              <w:t>Enters Customer’s details to create the account.</w:t>
            </w:r>
          </w:p>
          <w:p w14:paraId="5FA41802" w14:textId="70630A7A" w:rsidR="00845F19" w:rsidRPr="00845F19" w:rsidRDefault="00845F19" w:rsidP="001B7374">
            <w:pPr>
              <w:pStyle w:val="Heading4"/>
              <w:outlineLvl w:val="3"/>
              <w:rPr>
                <w:i w:val="0"/>
                <w:color w:val="auto"/>
              </w:rPr>
            </w:pPr>
            <w:r w:rsidRPr="00845F19">
              <w:rPr>
                <w:i w:val="0"/>
                <w:color w:val="auto"/>
              </w:rPr>
              <w:t>4.</w:t>
            </w:r>
            <w:r w:rsidR="001B7374">
              <w:rPr>
                <w:i w:val="0"/>
                <w:color w:val="auto"/>
              </w:rPr>
              <w:t xml:space="preserve"> </w:t>
            </w:r>
            <w:r w:rsidRPr="00845F19">
              <w:rPr>
                <w:i w:val="0"/>
                <w:color w:val="auto"/>
              </w:rPr>
              <w:t xml:space="preserve">Selects the Plan and the correct Subscription period and places an order. </w:t>
            </w:r>
          </w:p>
          <w:p w14:paraId="336981A7" w14:textId="6B499252" w:rsidR="00845F19" w:rsidRPr="00845F19" w:rsidRDefault="00845F19" w:rsidP="001B7374">
            <w:pPr>
              <w:pStyle w:val="Heading4"/>
              <w:outlineLvl w:val="3"/>
              <w:rPr>
                <w:i w:val="0"/>
                <w:color w:val="auto"/>
              </w:rPr>
            </w:pPr>
            <w:r w:rsidRPr="00845F19">
              <w:rPr>
                <w:i w:val="0"/>
                <w:color w:val="auto"/>
              </w:rPr>
              <w:t>5.</w:t>
            </w:r>
            <w:r w:rsidR="001B7374">
              <w:rPr>
                <w:i w:val="0"/>
                <w:color w:val="auto"/>
              </w:rPr>
              <w:t xml:space="preserve"> </w:t>
            </w:r>
            <w:r w:rsidRPr="00845F19">
              <w:rPr>
                <w:i w:val="0"/>
                <w:color w:val="auto"/>
              </w:rPr>
              <w:t xml:space="preserve">After </w:t>
            </w:r>
            <w:r>
              <w:rPr>
                <w:i w:val="0"/>
                <w:color w:val="auto"/>
              </w:rPr>
              <w:t>Jim</w:t>
            </w:r>
            <w:r w:rsidRPr="00845F19">
              <w:rPr>
                <w:i w:val="0"/>
                <w:color w:val="auto"/>
              </w:rPr>
              <w:t xml:space="preserve"> receives the payment for the subscription, creates a document and releases it. </w:t>
            </w:r>
          </w:p>
          <w:p w14:paraId="0B552D3C" w14:textId="4CC4D20C" w:rsidR="00845F19" w:rsidRDefault="00845F19" w:rsidP="001B7374">
            <w:pPr>
              <w:pStyle w:val="Heading4"/>
              <w:outlineLvl w:val="3"/>
              <w:rPr>
                <w:i w:val="0"/>
                <w:color w:val="auto"/>
              </w:rPr>
            </w:pPr>
            <w:r w:rsidRPr="00845F19">
              <w:rPr>
                <w:i w:val="0"/>
                <w:color w:val="auto"/>
              </w:rPr>
              <w:t>6.</w:t>
            </w:r>
            <w:r w:rsidR="001B7374">
              <w:rPr>
                <w:i w:val="0"/>
                <w:color w:val="auto"/>
              </w:rPr>
              <w:t xml:space="preserve"> </w:t>
            </w:r>
            <w:r w:rsidRPr="00845F19">
              <w:rPr>
                <w:i w:val="0"/>
                <w:color w:val="auto"/>
              </w:rPr>
              <w:t xml:space="preserve">Once the subscription is provisioned successfully, Samantha receives an Activation email from the OSA. </w:t>
            </w:r>
          </w:p>
          <w:p w14:paraId="60DF8D7F" w14:textId="5F83353D" w:rsidR="00C1000C" w:rsidRPr="006C49F0" w:rsidRDefault="00845F19" w:rsidP="001B7374">
            <w:pPr>
              <w:pStyle w:val="Heading4"/>
              <w:outlineLvl w:val="3"/>
            </w:pPr>
            <w:r>
              <w:rPr>
                <w:i w:val="0"/>
                <w:color w:val="auto"/>
              </w:rPr>
              <w:t>7</w:t>
            </w:r>
            <w:r w:rsidRPr="00845F19">
              <w:rPr>
                <w:i w:val="0"/>
                <w:color w:val="auto"/>
              </w:rPr>
              <w:t>.</w:t>
            </w:r>
            <w:r w:rsidR="001B7374">
              <w:rPr>
                <w:i w:val="0"/>
                <w:color w:val="auto"/>
              </w:rPr>
              <w:t xml:space="preserve"> </w:t>
            </w:r>
            <w:r>
              <w:rPr>
                <w:i w:val="0"/>
                <w:color w:val="auto"/>
              </w:rPr>
              <w:t>Samantha logs into the OSA customer portal</w:t>
            </w:r>
            <w:r w:rsidRPr="00845F19">
              <w:rPr>
                <w:i w:val="0"/>
                <w:color w:val="auto"/>
              </w:rPr>
              <w:t xml:space="preserve">. </w:t>
            </w:r>
          </w:p>
        </w:tc>
      </w:tr>
      <w:tr w:rsidR="00390AC9" w14:paraId="141BFCE0"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AA29A3D" w14:textId="41CC084E" w:rsidR="00390AC9" w:rsidRDefault="00390AC9" w:rsidP="00295DB4">
            <w:r>
              <w:t>Customer Admin</w:t>
            </w:r>
          </w:p>
        </w:tc>
        <w:tc>
          <w:tcPr>
            <w:tcW w:w="4225" w:type="dxa"/>
          </w:tcPr>
          <w:p w14:paraId="2B03F000" w14:textId="34412501" w:rsidR="00390AC9" w:rsidRDefault="00390AC9" w:rsidP="00044332">
            <w:r>
              <w:t>List here all scenarios applicable to personas of the customer admin (who manages the billing relationship and global configuration and assignment of services).</w:t>
            </w:r>
          </w:p>
        </w:tc>
        <w:tc>
          <w:tcPr>
            <w:tcW w:w="6480" w:type="dxa"/>
          </w:tcPr>
          <w:p w14:paraId="56303E04" w14:textId="375948A8" w:rsidR="006A368E" w:rsidRDefault="006A368E" w:rsidP="006A368E">
            <w:pPr>
              <w:pStyle w:val="Heading4"/>
              <w:numPr>
                <w:ilvl w:val="3"/>
                <w:numId w:val="29"/>
              </w:numPr>
              <w:suppressAutoHyphens/>
              <w:outlineLvl w:val="3"/>
              <w:rPr>
                <w:rFonts w:ascii="Calibri Light" w:hAnsi="Calibri Light"/>
                <w:lang w:eastAsia="zh-CN"/>
              </w:rPr>
            </w:pPr>
            <w:r>
              <w:t xml:space="preserve">Customer wants to </w:t>
            </w:r>
            <w:r w:rsidR="001B7374">
              <w:t>buy</w:t>
            </w:r>
            <w:r>
              <w:t xml:space="preserve"> </w:t>
            </w:r>
            <w:proofErr w:type="spellStart"/>
            <w:r>
              <w:t>TestApplication</w:t>
            </w:r>
            <w:proofErr w:type="spellEnd"/>
            <w:r w:rsidR="001B7374">
              <w:t xml:space="preserve"> subscription</w:t>
            </w:r>
            <w:r>
              <w:t xml:space="preserve">. </w:t>
            </w:r>
          </w:p>
          <w:p w14:paraId="13C801C3" w14:textId="77777777" w:rsidR="006A368E" w:rsidRPr="006C4CC6" w:rsidRDefault="006A368E" w:rsidP="006A368E">
            <w:pPr>
              <w:pStyle w:val="Heading4"/>
              <w:numPr>
                <w:ilvl w:val="3"/>
                <w:numId w:val="29"/>
              </w:numPr>
              <w:suppressAutoHyphens/>
              <w:outlineLvl w:val="3"/>
              <w:rPr>
                <w:i w:val="0"/>
              </w:rPr>
            </w:pPr>
            <w:r w:rsidRPr="006C4CC6">
              <w:rPr>
                <w:i w:val="0"/>
              </w:rPr>
              <w:t xml:space="preserve">Goal </w:t>
            </w:r>
          </w:p>
          <w:p w14:paraId="7AF8554D" w14:textId="7C41C471" w:rsidR="006A368E" w:rsidRDefault="006A368E" w:rsidP="006A368E">
            <w:r>
              <w:t xml:space="preserve">Customer </w:t>
            </w:r>
            <w:r w:rsidR="001B7374">
              <w:t>subscribes to</w:t>
            </w:r>
            <w:r>
              <w:t xml:space="preserve"> </w:t>
            </w:r>
            <w:proofErr w:type="spellStart"/>
            <w:r w:rsidR="001B7374">
              <w:t>TestApplication</w:t>
            </w:r>
            <w:proofErr w:type="spellEnd"/>
            <w:r w:rsidR="001B7374">
              <w:t xml:space="preserve"> subscription</w:t>
            </w:r>
            <w:r>
              <w:t>.</w:t>
            </w:r>
          </w:p>
          <w:p w14:paraId="23ED6568" w14:textId="77777777" w:rsidR="006A368E" w:rsidRPr="006C4CC6" w:rsidRDefault="006A368E" w:rsidP="006A368E">
            <w:pPr>
              <w:pStyle w:val="Heading4"/>
              <w:numPr>
                <w:ilvl w:val="3"/>
                <w:numId w:val="29"/>
              </w:numPr>
              <w:suppressAutoHyphens/>
              <w:outlineLvl w:val="3"/>
              <w:rPr>
                <w:i w:val="0"/>
              </w:rPr>
            </w:pPr>
            <w:r w:rsidRPr="006C4CC6">
              <w:rPr>
                <w:i w:val="0"/>
              </w:rPr>
              <w:t xml:space="preserve">Preconditions </w:t>
            </w:r>
          </w:p>
          <w:p w14:paraId="7FC8D25D" w14:textId="57BAA063" w:rsidR="006A368E" w:rsidRPr="001B7374" w:rsidRDefault="006A368E" w:rsidP="006C4CC6">
            <w:pPr>
              <w:pStyle w:val="ListParagraph"/>
              <w:numPr>
                <w:ilvl w:val="0"/>
                <w:numId w:val="30"/>
              </w:numPr>
              <w:suppressAutoHyphens/>
              <w:ind w:left="218" w:hanging="218"/>
              <w:rPr>
                <w:rFonts w:asciiTheme="majorHAnsi" w:hAnsiTheme="majorHAnsi"/>
              </w:rPr>
            </w:pPr>
            <w:r w:rsidRPr="001B7374">
              <w:rPr>
                <w:rFonts w:asciiTheme="majorHAnsi" w:hAnsiTheme="majorHAnsi"/>
              </w:rPr>
              <w:t xml:space="preserve">Samantha has heard that </w:t>
            </w:r>
            <w:proofErr w:type="spellStart"/>
            <w:r w:rsidRPr="001B7374">
              <w:rPr>
                <w:rFonts w:asciiTheme="majorHAnsi" w:hAnsiTheme="majorHAnsi"/>
              </w:rPr>
              <w:t>TestApplication</w:t>
            </w:r>
            <w:proofErr w:type="spellEnd"/>
            <w:r w:rsidRPr="001B7374">
              <w:rPr>
                <w:rFonts w:asciiTheme="majorHAnsi" w:hAnsiTheme="majorHAnsi"/>
                <w:i/>
              </w:rPr>
              <w:t xml:space="preserve"> </w:t>
            </w:r>
            <w:r w:rsidRPr="001B7374">
              <w:rPr>
                <w:rFonts w:asciiTheme="majorHAnsi" w:hAnsiTheme="majorHAnsi"/>
              </w:rPr>
              <w:t>subscription</w:t>
            </w:r>
            <w:r w:rsidRPr="001B7374">
              <w:rPr>
                <w:rFonts w:asciiTheme="majorHAnsi" w:hAnsiTheme="majorHAnsi"/>
                <w:i/>
              </w:rPr>
              <w:t xml:space="preserve"> </w:t>
            </w:r>
            <w:r w:rsidRPr="001B7374">
              <w:rPr>
                <w:rFonts w:asciiTheme="majorHAnsi" w:hAnsiTheme="majorHAnsi"/>
              </w:rPr>
              <w:t xml:space="preserve">is available at good price in Provider’s online store and wishes to </w:t>
            </w:r>
            <w:r w:rsidR="001B7374" w:rsidRPr="001B7374">
              <w:rPr>
                <w:rFonts w:asciiTheme="majorHAnsi" w:hAnsiTheme="majorHAnsi"/>
              </w:rPr>
              <w:t>buy</w:t>
            </w:r>
            <w:r w:rsidRPr="001B7374">
              <w:rPr>
                <w:rFonts w:asciiTheme="majorHAnsi" w:hAnsiTheme="majorHAnsi"/>
              </w:rPr>
              <w:t xml:space="preserve"> it. She has reviewed the offers in the online store. </w:t>
            </w:r>
          </w:p>
          <w:p w14:paraId="563B2FA5" w14:textId="77777777" w:rsidR="006A368E" w:rsidRPr="006C4CC6" w:rsidRDefault="006A368E" w:rsidP="006A368E">
            <w:pPr>
              <w:pStyle w:val="Heading4"/>
              <w:numPr>
                <w:ilvl w:val="3"/>
                <w:numId w:val="29"/>
              </w:numPr>
              <w:suppressAutoHyphens/>
              <w:outlineLvl w:val="3"/>
              <w:rPr>
                <w:i w:val="0"/>
              </w:rPr>
            </w:pPr>
            <w:r w:rsidRPr="006C4CC6">
              <w:rPr>
                <w:i w:val="0"/>
              </w:rPr>
              <w:t xml:space="preserve">Story </w:t>
            </w:r>
          </w:p>
          <w:p w14:paraId="379FC281" w14:textId="41EA1A3B" w:rsidR="006A368E" w:rsidRPr="006C4CC6" w:rsidRDefault="006A368E" w:rsidP="006C4CC6">
            <w:pPr>
              <w:pStyle w:val="ListParagraph"/>
              <w:numPr>
                <w:ilvl w:val="0"/>
                <w:numId w:val="31"/>
              </w:numPr>
              <w:suppressAutoHyphens/>
              <w:ind w:left="218" w:hanging="218"/>
              <w:rPr>
                <w:rFonts w:asciiTheme="majorHAnsi" w:hAnsiTheme="majorHAnsi"/>
              </w:rPr>
            </w:pPr>
            <w:r w:rsidRPr="006C4CC6">
              <w:rPr>
                <w:rFonts w:asciiTheme="majorHAnsi" w:hAnsiTheme="majorHAnsi"/>
              </w:rPr>
              <w:t xml:space="preserve">Samantha signs up and places </w:t>
            </w:r>
            <w:r w:rsidR="001B7374" w:rsidRPr="006C4CC6">
              <w:rPr>
                <w:rFonts w:asciiTheme="majorHAnsi" w:hAnsiTheme="majorHAnsi"/>
              </w:rPr>
              <w:t>an</w:t>
            </w:r>
            <w:r w:rsidRPr="006C4CC6">
              <w:rPr>
                <w:rFonts w:asciiTheme="majorHAnsi" w:hAnsiTheme="majorHAnsi"/>
              </w:rPr>
              <w:t xml:space="preserve"> order for </w:t>
            </w:r>
            <w:r w:rsidR="001B7374" w:rsidRPr="006C4CC6">
              <w:rPr>
                <w:rFonts w:asciiTheme="majorHAnsi" w:hAnsiTheme="majorHAnsi"/>
              </w:rPr>
              <w:t>a</w:t>
            </w:r>
            <w:r w:rsidRPr="006C4CC6">
              <w:rPr>
                <w:rFonts w:asciiTheme="majorHAnsi" w:hAnsiTheme="majorHAnsi"/>
              </w:rPr>
              <w:t xml:space="preserve"> plan. </w:t>
            </w:r>
          </w:p>
          <w:p w14:paraId="06F5A87B" w14:textId="058D7EAF" w:rsidR="006A368E" w:rsidRPr="001B7374" w:rsidRDefault="006A368E" w:rsidP="006C4CC6">
            <w:pPr>
              <w:pStyle w:val="ListParagraph"/>
              <w:numPr>
                <w:ilvl w:val="0"/>
                <w:numId w:val="31"/>
              </w:numPr>
              <w:suppressAutoHyphens/>
              <w:ind w:left="218" w:hanging="218"/>
              <w:rPr>
                <w:rFonts w:asciiTheme="majorHAnsi" w:hAnsiTheme="majorHAnsi"/>
              </w:rPr>
            </w:pPr>
            <w:r w:rsidRPr="001B7374">
              <w:rPr>
                <w:rFonts w:asciiTheme="majorHAnsi" w:hAnsiTheme="majorHAnsi"/>
              </w:rPr>
              <w:lastRenderedPageBreak/>
              <w:t xml:space="preserve">Once provisioning is complete, Samantha receives the welcome email from OSA with the credentials to login to OSA platform. </w:t>
            </w:r>
          </w:p>
          <w:p w14:paraId="511B01AC" w14:textId="2266E988" w:rsidR="00390AC9" w:rsidRDefault="006A368E" w:rsidP="006C4CC6">
            <w:pPr>
              <w:pStyle w:val="ListParagraph"/>
              <w:numPr>
                <w:ilvl w:val="0"/>
                <w:numId w:val="31"/>
              </w:numPr>
              <w:suppressAutoHyphens/>
              <w:ind w:left="218" w:hanging="218"/>
            </w:pPr>
            <w:r w:rsidRPr="001B7374">
              <w:rPr>
                <w:rFonts w:asciiTheme="majorHAnsi" w:hAnsiTheme="majorHAnsi"/>
              </w:rPr>
              <w:t>Samantha logs into her OSA control panel and can see the details of the subscription in the Application</w:t>
            </w:r>
            <w:r w:rsidR="001B7374" w:rsidRPr="001B7374">
              <w:rPr>
                <w:rFonts w:asciiTheme="majorHAnsi" w:hAnsiTheme="majorHAnsi"/>
              </w:rPr>
              <w:t xml:space="preserve"> tab of Customer Control Panel.</w:t>
            </w:r>
          </w:p>
        </w:tc>
      </w:tr>
      <w:tr w:rsidR="00390AC9" w14:paraId="44030171" w14:textId="77777777" w:rsidTr="004340C7">
        <w:tc>
          <w:tcPr>
            <w:tcW w:w="2250" w:type="dxa"/>
            <w:shd w:val="clear" w:color="auto" w:fill="FFFFFF" w:themeFill="background1"/>
          </w:tcPr>
          <w:p w14:paraId="3E10BAD6" w14:textId="12D34ADD" w:rsidR="00390AC9" w:rsidRDefault="00390AC9" w:rsidP="00295DB4">
            <w:r>
              <w:lastRenderedPageBreak/>
              <w:t>Customer End-User</w:t>
            </w:r>
            <w:r w:rsidR="00BB0968">
              <w:t xml:space="preserve"> (User of Service)</w:t>
            </w:r>
          </w:p>
        </w:tc>
        <w:tc>
          <w:tcPr>
            <w:tcW w:w="4225" w:type="dxa"/>
            <w:shd w:val="clear" w:color="auto" w:fill="FFFFFF" w:themeFill="background1"/>
          </w:tcPr>
          <w:p w14:paraId="22DC835A" w14:textId="212070F7" w:rsidR="00390AC9" w:rsidRDefault="00390AC9" w:rsidP="00390AC9">
            <w:r>
              <w:t>List here all scenarios applicable to personas of the customer end-users (those who consume the actual services).</w:t>
            </w:r>
          </w:p>
        </w:tc>
        <w:tc>
          <w:tcPr>
            <w:tcW w:w="6480" w:type="dxa"/>
            <w:shd w:val="clear" w:color="auto" w:fill="FFFFFF" w:themeFill="background1"/>
          </w:tcPr>
          <w:p w14:paraId="200F568A" w14:textId="0A586816" w:rsidR="00646F79" w:rsidRPr="006C49F0" w:rsidRDefault="001B7374" w:rsidP="00646F79">
            <w:pPr>
              <w:pStyle w:val="Heading4"/>
              <w:outlineLvl w:val="3"/>
            </w:pPr>
            <w:r>
              <w:t xml:space="preserve">End-user of a customer wants to see information provided by </w:t>
            </w:r>
            <w:proofErr w:type="spellStart"/>
            <w:r>
              <w:t>TestApplication</w:t>
            </w:r>
            <w:proofErr w:type="spellEnd"/>
            <w:r>
              <w:t>.</w:t>
            </w:r>
          </w:p>
          <w:p w14:paraId="0777B7E4" w14:textId="77777777" w:rsidR="00646F79" w:rsidRDefault="00646F79" w:rsidP="00646F79">
            <w:pPr>
              <w:pStyle w:val="Heading5"/>
              <w:outlineLvl w:val="4"/>
            </w:pPr>
            <w:r>
              <w:t>Goal</w:t>
            </w:r>
          </w:p>
          <w:p w14:paraId="16D64B72" w14:textId="52858374" w:rsidR="00646F79" w:rsidRDefault="001B7374" w:rsidP="00646F79">
            <w:r>
              <w:t xml:space="preserve">Emily wants to check data provided by </w:t>
            </w:r>
            <w:proofErr w:type="spellStart"/>
            <w:r>
              <w:t>TestApplication</w:t>
            </w:r>
            <w:proofErr w:type="spellEnd"/>
            <w:r>
              <w:t xml:space="preserve"> in </w:t>
            </w:r>
            <w:proofErr w:type="spellStart"/>
            <w:r>
              <w:t>MyCP</w:t>
            </w:r>
            <w:proofErr w:type="spellEnd"/>
            <w:r>
              <w:t>.</w:t>
            </w:r>
          </w:p>
          <w:p w14:paraId="36190EEF" w14:textId="77777777" w:rsidR="00646F79" w:rsidRDefault="00646F79" w:rsidP="00646F79">
            <w:pPr>
              <w:pStyle w:val="Heading5"/>
              <w:outlineLvl w:val="4"/>
            </w:pPr>
            <w:r>
              <w:t>Preconditions</w:t>
            </w:r>
          </w:p>
          <w:p w14:paraId="7A5EBB57" w14:textId="3C433389" w:rsidR="00646F79" w:rsidRDefault="001B7374" w:rsidP="00646F79">
            <w:r>
              <w:t xml:space="preserve">Samantha assigned </w:t>
            </w:r>
            <w:proofErr w:type="spellStart"/>
            <w:r>
              <w:t>TestApplication</w:t>
            </w:r>
            <w:proofErr w:type="spellEnd"/>
            <w:r>
              <w:t xml:space="preserve"> service to Emily service user</w:t>
            </w:r>
          </w:p>
          <w:p w14:paraId="1F45F49D" w14:textId="77777777" w:rsidR="00646F79" w:rsidRDefault="00646F79" w:rsidP="00646F79">
            <w:pPr>
              <w:pStyle w:val="Heading5"/>
              <w:outlineLvl w:val="4"/>
            </w:pPr>
            <w:r>
              <w:t>Story</w:t>
            </w:r>
          </w:p>
          <w:p w14:paraId="5DFBAA22" w14:textId="6C454B14" w:rsidR="00390AC9" w:rsidRDefault="00D46AF7" w:rsidP="00852660">
            <w:pPr>
              <w:pStyle w:val="ListParagraph"/>
              <w:numPr>
                <w:ilvl w:val="0"/>
                <w:numId w:val="8"/>
              </w:numPr>
            </w:pPr>
            <w:r>
              <w:t xml:space="preserve">Emily logs </w:t>
            </w:r>
            <w:r w:rsidR="001B7374">
              <w:t>in to CCP with her credentials.</w:t>
            </w:r>
          </w:p>
          <w:p w14:paraId="071593AF" w14:textId="2A600207" w:rsidR="00D46AF7" w:rsidRDefault="00D46AF7" w:rsidP="00852660">
            <w:pPr>
              <w:pStyle w:val="ListParagraph"/>
              <w:numPr>
                <w:ilvl w:val="0"/>
                <w:numId w:val="8"/>
              </w:numPr>
            </w:pPr>
            <w:r>
              <w:t xml:space="preserve">Emily </w:t>
            </w:r>
            <w:r w:rsidR="001B7374">
              <w:t xml:space="preserve">switches to </w:t>
            </w:r>
            <w:proofErr w:type="spellStart"/>
            <w:r w:rsidR="001B7374">
              <w:t>TestApplication</w:t>
            </w:r>
            <w:proofErr w:type="spellEnd"/>
            <w:r w:rsidR="001B7374">
              <w:t xml:space="preserve"> tab.</w:t>
            </w:r>
          </w:p>
          <w:p w14:paraId="00A7E4D9" w14:textId="535EFEF3" w:rsidR="00D46AF7" w:rsidRDefault="001B7374" w:rsidP="00852660">
            <w:pPr>
              <w:pStyle w:val="ListParagraph"/>
              <w:numPr>
                <w:ilvl w:val="0"/>
                <w:numId w:val="8"/>
              </w:numPr>
            </w:pPr>
            <w:r>
              <w:t xml:space="preserve">Emily checks the data provided on </w:t>
            </w:r>
            <w:proofErr w:type="spellStart"/>
            <w:r>
              <w:t>TestApplication</w:t>
            </w:r>
            <w:proofErr w:type="spellEnd"/>
            <w:r>
              <w:t xml:space="preserve"> tab.</w:t>
            </w:r>
          </w:p>
        </w:tc>
      </w:tr>
    </w:tbl>
    <w:p w14:paraId="1A2BD2B9" w14:textId="0FAA36DD" w:rsidR="00044332" w:rsidRDefault="00044332" w:rsidP="00A060E4"/>
    <w:p w14:paraId="4E4043EF" w14:textId="77777777" w:rsidR="00D45A5E" w:rsidRDefault="00D45A5E" w:rsidP="00D45A5E">
      <w:pPr>
        <w:pStyle w:val="Heading2"/>
      </w:pPr>
      <w:bookmarkStart w:id="7" w:name="_Toc391242898"/>
      <w:r>
        <w:t>Functional Requirements</w:t>
      </w:r>
      <w:bookmarkEnd w:id="7"/>
    </w:p>
    <w:p w14:paraId="4714F671" w14:textId="1F9EB3EE" w:rsidR="000E0BF2" w:rsidRDefault="00680F7B" w:rsidP="000E0BF2">
      <w:r>
        <w:t>Use this section to validate that you have thought through all scenarios the application needs. Write for each section which scenario covers this, how application should react or if not applicable.</w:t>
      </w:r>
    </w:p>
    <w:p w14:paraId="3E143C1C" w14:textId="1309FED3" w:rsidR="00BC0131" w:rsidRDefault="00BC0131" w:rsidP="00BC0131">
      <w:pPr>
        <w:pStyle w:val="Heading3"/>
      </w:pPr>
      <w:bookmarkStart w:id="8" w:name="_Toc391242899"/>
      <w:r w:rsidRPr="00390AC9">
        <w:t>Application Lifecycle</w:t>
      </w:r>
      <w:bookmarkEnd w:id="8"/>
    </w:p>
    <w:tbl>
      <w:tblPr>
        <w:tblStyle w:val="GridTable4"/>
        <w:tblW w:w="12955" w:type="dxa"/>
        <w:tblLook w:val="0420" w:firstRow="1" w:lastRow="0" w:firstColumn="0" w:lastColumn="0" w:noHBand="0" w:noVBand="1"/>
      </w:tblPr>
      <w:tblGrid>
        <w:gridCol w:w="2250"/>
        <w:gridCol w:w="4225"/>
        <w:gridCol w:w="6480"/>
      </w:tblGrid>
      <w:tr w:rsidR="00390AC9" w14:paraId="30136E4F"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317B6F04" w14:textId="77777777" w:rsidR="00390AC9" w:rsidRDefault="00390AC9" w:rsidP="00295DB4">
            <w:r>
              <w:t>Item</w:t>
            </w:r>
          </w:p>
        </w:tc>
        <w:tc>
          <w:tcPr>
            <w:tcW w:w="4225" w:type="dxa"/>
          </w:tcPr>
          <w:p w14:paraId="675EA9D1" w14:textId="77777777" w:rsidR="00390AC9" w:rsidRDefault="00390AC9" w:rsidP="00295DB4">
            <w:r>
              <w:t>Description</w:t>
            </w:r>
          </w:p>
        </w:tc>
        <w:tc>
          <w:tcPr>
            <w:tcW w:w="6480" w:type="dxa"/>
          </w:tcPr>
          <w:p w14:paraId="35A5AE10" w14:textId="77777777" w:rsidR="00390AC9" w:rsidRDefault="00390AC9" w:rsidP="00295DB4">
            <w:r>
              <w:t>Example</w:t>
            </w:r>
          </w:p>
        </w:tc>
      </w:tr>
      <w:tr w:rsidR="00390AC9" w14:paraId="3533A26F"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747BA603" w14:textId="695BEC7A" w:rsidR="00390AC9" w:rsidRDefault="00390AC9" w:rsidP="00295DB4">
            <w:r w:rsidRPr="00390AC9">
              <w:t>Install Application</w:t>
            </w:r>
            <w:r w:rsidR="00CD4F0E">
              <w:t xml:space="preserve"> End-Point</w:t>
            </w:r>
          </w:p>
        </w:tc>
        <w:tc>
          <w:tcPr>
            <w:tcW w:w="4225" w:type="dxa"/>
          </w:tcPr>
          <w:p w14:paraId="469CAEB6" w14:textId="6F74F0B9" w:rsidR="00390AC9" w:rsidRDefault="00BC0131" w:rsidP="00BC0131">
            <w:r>
              <w:t>To use an APS application, e</w:t>
            </w:r>
            <w:r w:rsidR="00390AC9">
              <w:t xml:space="preserve">very APS application has to be installed. List which scenarios cover this event. </w:t>
            </w:r>
            <w:r w:rsidR="00CD4F0E">
              <w:t>Deployment of end-point. Requirements for environment. Where end-point is located.</w:t>
            </w:r>
          </w:p>
        </w:tc>
        <w:tc>
          <w:tcPr>
            <w:tcW w:w="6480" w:type="dxa"/>
          </w:tcPr>
          <w:p w14:paraId="02574907" w14:textId="689B99CC" w:rsidR="00390AC9" w:rsidRDefault="00194F04" w:rsidP="00390AC9">
            <w:r>
              <w:t>Covered by:</w:t>
            </w:r>
          </w:p>
          <w:p w14:paraId="34680898" w14:textId="59744FB2" w:rsidR="00194F04" w:rsidRDefault="00194F04" w:rsidP="00852660">
            <w:pPr>
              <w:pStyle w:val="ListParagraph"/>
              <w:numPr>
                <w:ilvl w:val="0"/>
                <w:numId w:val="3"/>
              </w:numPr>
            </w:pPr>
            <w:r w:rsidRPr="006C49F0">
              <w:t xml:space="preserve">Provider </w:t>
            </w:r>
            <w:r w:rsidR="009C141F">
              <w:t xml:space="preserve">imports </w:t>
            </w:r>
            <w:proofErr w:type="spellStart"/>
            <w:r w:rsidR="009C141F">
              <w:t>TestApplication</w:t>
            </w:r>
            <w:proofErr w:type="spellEnd"/>
            <w:r w:rsidR="009C141F">
              <w:t xml:space="preserve"> into OSA, creates application instance, </w:t>
            </w:r>
            <w:proofErr w:type="gramStart"/>
            <w:r w:rsidR="009C141F">
              <w:t>submits</w:t>
            </w:r>
            <w:proofErr w:type="gramEnd"/>
            <w:r w:rsidR="009C141F">
              <w:t xml:space="preserve"> global settings.</w:t>
            </w:r>
          </w:p>
          <w:p w14:paraId="69993282" w14:textId="77777777" w:rsidR="00390AC9" w:rsidRDefault="00390AC9" w:rsidP="00295DB4"/>
        </w:tc>
      </w:tr>
      <w:tr w:rsidR="00390AC9" w14:paraId="773026FD" w14:textId="77777777" w:rsidTr="00295DB4">
        <w:tc>
          <w:tcPr>
            <w:tcW w:w="2250" w:type="dxa"/>
          </w:tcPr>
          <w:p w14:paraId="18EB5AD0" w14:textId="161E6EC3" w:rsidR="00390AC9" w:rsidRDefault="00CD4F0E" w:rsidP="00295DB4">
            <w:r>
              <w:t>Configure Application Instance</w:t>
            </w:r>
          </w:p>
        </w:tc>
        <w:tc>
          <w:tcPr>
            <w:tcW w:w="4225" w:type="dxa"/>
          </w:tcPr>
          <w:p w14:paraId="180792EA" w14:textId="36043E70" w:rsidR="00390AC9" w:rsidRDefault="00BC0131" w:rsidP="00295DB4">
            <w:r>
              <w:t>The APS application may have some configuration options</w:t>
            </w:r>
            <w:r w:rsidR="00390AC9">
              <w:t>.</w:t>
            </w:r>
            <w:r>
              <w:t xml:space="preserve"> List which scenarios cover this event.</w:t>
            </w:r>
          </w:p>
        </w:tc>
        <w:tc>
          <w:tcPr>
            <w:tcW w:w="6480" w:type="dxa"/>
          </w:tcPr>
          <w:p w14:paraId="6CB4A3AC" w14:textId="77777777" w:rsidR="00BC0131" w:rsidRDefault="00BC0131" w:rsidP="00BC0131">
            <w:r>
              <w:t>Covered by:</w:t>
            </w:r>
          </w:p>
          <w:p w14:paraId="759BDB12" w14:textId="1FE2B1C9" w:rsidR="00BC0131" w:rsidRPr="00BC0131" w:rsidRDefault="009C141F" w:rsidP="00852660">
            <w:pPr>
              <w:pStyle w:val="ListParagraph"/>
              <w:numPr>
                <w:ilvl w:val="0"/>
                <w:numId w:val="3"/>
              </w:numPr>
            </w:pPr>
            <w:r>
              <w:t xml:space="preserve">Provider edits </w:t>
            </w:r>
            <w:proofErr w:type="spellStart"/>
            <w:r>
              <w:t>TestApplication</w:t>
            </w:r>
            <w:proofErr w:type="spellEnd"/>
            <w:r>
              <w:t xml:space="preserve"> instance settings.</w:t>
            </w:r>
          </w:p>
        </w:tc>
      </w:tr>
      <w:tr w:rsidR="00390AC9" w14:paraId="76802060"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0D54B605" w14:textId="29F329B7" w:rsidR="00390AC9" w:rsidRDefault="00BC0131" w:rsidP="00295DB4">
            <w:r w:rsidRPr="00BC0131">
              <w:t>Upgrade Application</w:t>
            </w:r>
          </w:p>
        </w:tc>
        <w:tc>
          <w:tcPr>
            <w:tcW w:w="4225" w:type="dxa"/>
          </w:tcPr>
          <w:p w14:paraId="05D785E8" w14:textId="6B23AA07" w:rsidR="00390AC9" w:rsidRDefault="00BC0131" w:rsidP="00194F04">
            <w:r>
              <w:t>When a new version of the APS application is deployed to the system, describe what should be the behavior.</w:t>
            </w:r>
            <w:r w:rsidR="00CD4F0E">
              <w:t xml:space="preserve"> </w:t>
            </w:r>
            <w:r w:rsidR="00194F04">
              <w:t>In particular u</w:t>
            </w:r>
            <w:r w:rsidR="00CD4F0E">
              <w:t>pgrade of end-point.</w:t>
            </w:r>
          </w:p>
        </w:tc>
        <w:tc>
          <w:tcPr>
            <w:tcW w:w="6480" w:type="dxa"/>
          </w:tcPr>
          <w:p w14:paraId="5A6B7979" w14:textId="77777777" w:rsidR="00836341" w:rsidRDefault="00836341" w:rsidP="00836341">
            <w:r>
              <w:t>Covered by:</w:t>
            </w:r>
          </w:p>
          <w:p w14:paraId="3838CF94" w14:textId="43E31EAD" w:rsidR="00390AC9" w:rsidRDefault="009C141F" w:rsidP="00836341">
            <w:pPr>
              <w:pStyle w:val="ListParagraph"/>
              <w:numPr>
                <w:ilvl w:val="0"/>
                <w:numId w:val="3"/>
              </w:numPr>
            </w:pPr>
            <w:r>
              <w:t xml:space="preserve">Provider upgrades the </w:t>
            </w:r>
            <w:proofErr w:type="spellStart"/>
            <w:r>
              <w:t>TestApplication</w:t>
            </w:r>
            <w:proofErr w:type="spellEnd"/>
            <w:r>
              <w:t xml:space="preserve"> to a new version.</w:t>
            </w:r>
          </w:p>
        </w:tc>
      </w:tr>
      <w:tr w:rsidR="00390AC9" w14:paraId="0F921118" w14:textId="77777777" w:rsidTr="00295DB4">
        <w:tc>
          <w:tcPr>
            <w:tcW w:w="2250" w:type="dxa"/>
          </w:tcPr>
          <w:p w14:paraId="2C670B3F" w14:textId="70941583" w:rsidR="00390AC9" w:rsidRDefault="00BC0131" w:rsidP="00295DB4">
            <w:r w:rsidRPr="00BC0131">
              <w:lastRenderedPageBreak/>
              <w:t>Remove Application</w:t>
            </w:r>
          </w:p>
        </w:tc>
        <w:tc>
          <w:tcPr>
            <w:tcW w:w="4225" w:type="dxa"/>
          </w:tcPr>
          <w:p w14:paraId="082739D8" w14:textId="78C78F26" w:rsidR="00390AC9" w:rsidRDefault="00BC0131" w:rsidP="00295DB4">
            <w:r>
              <w:t>When the APS application is removed from the system, there may need to be some clean-up work. Describe if something is required and which scenarios cover this.</w:t>
            </w:r>
          </w:p>
        </w:tc>
        <w:tc>
          <w:tcPr>
            <w:tcW w:w="6480" w:type="dxa"/>
          </w:tcPr>
          <w:p w14:paraId="06EE2079" w14:textId="77777777" w:rsidR="00836341" w:rsidRDefault="00836341" w:rsidP="00836341">
            <w:r>
              <w:t>Covered by:</w:t>
            </w:r>
          </w:p>
          <w:p w14:paraId="63E2D1A8" w14:textId="6615B212" w:rsidR="00390AC9" w:rsidRDefault="00836341" w:rsidP="00836341">
            <w:pPr>
              <w:pStyle w:val="ListParagraph"/>
              <w:numPr>
                <w:ilvl w:val="0"/>
                <w:numId w:val="3"/>
              </w:numPr>
            </w:pPr>
            <w:r w:rsidRPr="006C49F0">
              <w:t xml:space="preserve">Provider </w:t>
            </w:r>
            <w:r>
              <w:t xml:space="preserve">removes </w:t>
            </w:r>
            <w:proofErr w:type="spellStart"/>
            <w:r w:rsidR="009C141F">
              <w:t>TestApplication</w:t>
            </w:r>
            <w:proofErr w:type="spellEnd"/>
            <w:r w:rsidR="009C141F">
              <w:t xml:space="preserve"> from OA.</w:t>
            </w:r>
          </w:p>
        </w:tc>
      </w:tr>
      <w:tr w:rsidR="00CD4F0E" w14:paraId="3796A002"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BE964F4" w14:textId="288532DC" w:rsidR="00CD4F0E" w:rsidRPr="00BC0131" w:rsidRDefault="00CD4F0E" w:rsidP="00295DB4">
            <w:r>
              <w:t>Monitor Application</w:t>
            </w:r>
          </w:p>
        </w:tc>
        <w:tc>
          <w:tcPr>
            <w:tcW w:w="4225" w:type="dxa"/>
          </w:tcPr>
          <w:p w14:paraId="33D2B531" w14:textId="388DC8DD" w:rsidR="00CD4F0E" w:rsidRDefault="00CD4F0E" w:rsidP="00295DB4">
            <w:r>
              <w:t xml:space="preserve">What Provider can do to monitor the </w:t>
            </w:r>
            <w:r w:rsidR="001E0246">
              <w:t>application?</w:t>
            </w:r>
            <w:r>
              <w:t xml:space="preserve"> How can I make sure application is running, that there are no bottlenecks, </w:t>
            </w:r>
            <w:proofErr w:type="spellStart"/>
            <w:r>
              <w:t>etc</w:t>
            </w:r>
            <w:proofErr w:type="spellEnd"/>
          </w:p>
        </w:tc>
        <w:tc>
          <w:tcPr>
            <w:tcW w:w="6480" w:type="dxa"/>
          </w:tcPr>
          <w:p w14:paraId="7D9A121E" w14:textId="77777777" w:rsidR="00836341" w:rsidRDefault="00836341" w:rsidP="00836341">
            <w:r>
              <w:t>Covered by:</w:t>
            </w:r>
          </w:p>
          <w:p w14:paraId="357DD665" w14:textId="59AA700C" w:rsidR="00836341" w:rsidRDefault="00836341" w:rsidP="009C141F">
            <w:pPr>
              <w:pStyle w:val="ListParagraph"/>
              <w:numPr>
                <w:ilvl w:val="0"/>
                <w:numId w:val="3"/>
              </w:numPr>
            </w:pPr>
            <w:r>
              <w:t xml:space="preserve">Provider </w:t>
            </w:r>
            <w:r w:rsidR="009C141F">
              <w:t xml:space="preserve">monitors subscriptions status at </w:t>
            </w:r>
            <w:proofErr w:type="spellStart"/>
            <w:r w:rsidR="009C141F">
              <w:t>TestApplication</w:t>
            </w:r>
            <w:proofErr w:type="spellEnd"/>
            <w:r w:rsidR="009C141F">
              <w:t xml:space="preserve"> &gt; Subscriptions tab in instance settings. </w:t>
            </w:r>
          </w:p>
        </w:tc>
      </w:tr>
      <w:tr w:rsidR="00CD4F0E" w14:paraId="6D5F68C9" w14:textId="77777777" w:rsidTr="00295DB4">
        <w:tc>
          <w:tcPr>
            <w:tcW w:w="2250" w:type="dxa"/>
          </w:tcPr>
          <w:p w14:paraId="271008DA" w14:textId="4745D964" w:rsidR="00CD4F0E" w:rsidRPr="00BC0131" w:rsidRDefault="00CD4F0E" w:rsidP="00295DB4">
            <w:r>
              <w:t>Create Paid Service Offer</w:t>
            </w:r>
          </w:p>
        </w:tc>
        <w:tc>
          <w:tcPr>
            <w:tcW w:w="4225" w:type="dxa"/>
          </w:tcPr>
          <w:p w14:paraId="2D3053C9" w14:textId="523EB4AB" w:rsidR="00CD4F0E" w:rsidRDefault="00194F04" w:rsidP="00295DB4">
            <w:r>
              <w:t>How to create a regular service offer that customers will pay for.</w:t>
            </w:r>
          </w:p>
        </w:tc>
        <w:tc>
          <w:tcPr>
            <w:tcW w:w="6480" w:type="dxa"/>
          </w:tcPr>
          <w:p w14:paraId="43144F0E" w14:textId="77777777" w:rsidR="00836341" w:rsidRDefault="00836341" w:rsidP="00836341">
            <w:r>
              <w:t>Covered by:</w:t>
            </w:r>
          </w:p>
          <w:p w14:paraId="320B0F86" w14:textId="2021A3EE" w:rsidR="00CD4F0E" w:rsidRDefault="00836341" w:rsidP="00836341">
            <w:pPr>
              <w:pStyle w:val="ListParagraph"/>
              <w:numPr>
                <w:ilvl w:val="0"/>
                <w:numId w:val="3"/>
              </w:numPr>
            </w:pPr>
            <w:r w:rsidRPr="006C49F0">
              <w:t xml:space="preserve">Provider makes </w:t>
            </w:r>
            <w:proofErr w:type="spellStart"/>
            <w:r w:rsidR="009C141F">
              <w:t>TestApplication</w:t>
            </w:r>
            <w:proofErr w:type="spellEnd"/>
            <w:r w:rsidRPr="006C49F0">
              <w:t xml:space="preserve"> available for sale</w:t>
            </w:r>
          </w:p>
        </w:tc>
      </w:tr>
      <w:tr w:rsidR="00CD4F0E" w14:paraId="6275AA75"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BE07A6F" w14:textId="57193FB1" w:rsidR="00CD4F0E" w:rsidRPr="00BC0131" w:rsidRDefault="00CD4F0E" w:rsidP="00295DB4">
            <w:r>
              <w:t>Create Trial Service Offer</w:t>
            </w:r>
          </w:p>
        </w:tc>
        <w:tc>
          <w:tcPr>
            <w:tcW w:w="4225" w:type="dxa"/>
          </w:tcPr>
          <w:p w14:paraId="5DC5AF97" w14:textId="6329C2FD" w:rsidR="00CD4F0E" w:rsidRDefault="00194F04" w:rsidP="00295DB4">
            <w:r>
              <w:t xml:space="preserve">If supported, how to create a </w:t>
            </w:r>
            <w:r w:rsidR="00C5515B">
              <w:t>service offer that customers can try for limited time.</w:t>
            </w:r>
          </w:p>
        </w:tc>
        <w:tc>
          <w:tcPr>
            <w:tcW w:w="6480" w:type="dxa"/>
          </w:tcPr>
          <w:p w14:paraId="78B9E736" w14:textId="77777777" w:rsidR="00836341" w:rsidRDefault="00836341" w:rsidP="00836341">
            <w:r>
              <w:t>Covered by:</w:t>
            </w:r>
          </w:p>
          <w:p w14:paraId="03EE27B3" w14:textId="6E39A44F" w:rsidR="00CD4F0E" w:rsidRDefault="00836341" w:rsidP="00836341">
            <w:pPr>
              <w:pStyle w:val="ListParagraph"/>
              <w:numPr>
                <w:ilvl w:val="0"/>
                <w:numId w:val="3"/>
              </w:numPr>
            </w:pPr>
            <w:r w:rsidRPr="006C49F0">
              <w:t xml:space="preserve">Provider makes </w:t>
            </w:r>
            <w:proofErr w:type="spellStart"/>
            <w:r w:rsidR="009C141F">
              <w:t>TestApplication</w:t>
            </w:r>
            <w:proofErr w:type="spellEnd"/>
            <w:r>
              <w:t xml:space="preserve"> trial</w:t>
            </w:r>
            <w:r w:rsidRPr="006C49F0">
              <w:t xml:space="preserve"> available for sale</w:t>
            </w:r>
          </w:p>
        </w:tc>
      </w:tr>
      <w:tr w:rsidR="00D2187D" w14:paraId="3142E063" w14:textId="77777777" w:rsidTr="00295DB4">
        <w:tc>
          <w:tcPr>
            <w:tcW w:w="2250" w:type="dxa"/>
          </w:tcPr>
          <w:p w14:paraId="308F0C38" w14:textId="6DA7047D" w:rsidR="00D2187D" w:rsidRPr="00BC0131" w:rsidRDefault="00D2187D" w:rsidP="00295DB4">
            <w:r>
              <w:t>Create Freemium Service Offer</w:t>
            </w:r>
          </w:p>
        </w:tc>
        <w:tc>
          <w:tcPr>
            <w:tcW w:w="4225" w:type="dxa"/>
          </w:tcPr>
          <w:p w14:paraId="7AD481D4" w14:textId="4C8C70A1" w:rsidR="00D2187D" w:rsidRDefault="00C5515B" w:rsidP="00295DB4">
            <w:r>
              <w:t>If supported, how to create a “freemium” service offer where customers get the service with limited functionality, but for unlimited time.</w:t>
            </w:r>
          </w:p>
        </w:tc>
        <w:tc>
          <w:tcPr>
            <w:tcW w:w="6480" w:type="dxa"/>
          </w:tcPr>
          <w:p w14:paraId="458598C7" w14:textId="29D41BDB" w:rsidR="00D2187D" w:rsidRPr="00836341" w:rsidRDefault="00836341" w:rsidP="00836341">
            <w:r w:rsidRPr="00836341">
              <w:t xml:space="preserve">Not </w:t>
            </w:r>
            <w:r>
              <w:t>supported</w:t>
            </w:r>
          </w:p>
        </w:tc>
      </w:tr>
      <w:tr w:rsidR="00BC0131" w14:paraId="292E9C12"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12C96390" w14:textId="42707404" w:rsidR="00BC0131" w:rsidRPr="00BC0131" w:rsidRDefault="00BC0131" w:rsidP="00295DB4">
            <w:r w:rsidRPr="00BC0131">
              <w:t>Modify Service Offer for new customers</w:t>
            </w:r>
          </w:p>
        </w:tc>
        <w:tc>
          <w:tcPr>
            <w:tcW w:w="4225" w:type="dxa"/>
          </w:tcPr>
          <w:p w14:paraId="52FD3BA4" w14:textId="66566AA6" w:rsidR="00BC0131" w:rsidRDefault="00360015" w:rsidP="00295DB4">
            <w:r>
              <w:t>How to update an existing Service offer and make it available to new customers.</w:t>
            </w:r>
          </w:p>
        </w:tc>
        <w:tc>
          <w:tcPr>
            <w:tcW w:w="6480" w:type="dxa"/>
          </w:tcPr>
          <w:p w14:paraId="32BE1A78" w14:textId="77777777" w:rsidR="00836341" w:rsidRDefault="00836341" w:rsidP="00836341">
            <w:r>
              <w:t>Covered by:</w:t>
            </w:r>
          </w:p>
          <w:p w14:paraId="57E5E27C" w14:textId="09A7848E" w:rsidR="00BC0131" w:rsidRDefault="00836341" w:rsidP="00836341">
            <w:pPr>
              <w:pStyle w:val="ListParagraph"/>
              <w:numPr>
                <w:ilvl w:val="0"/>
                <w:numId w:val="3"/>
              </w:numPr>
            </w:pPr>
            <w:r w:rsidRPr="006C49F0">
              <w:t xml:space="preserve">Provider </w:t>
            </w:r>
            <w:r>
              <w:t xml:space="preserve">updates existing </w:t>
            </w:r>
            <w:proofErr w:type="spellStart"/>
            <w:r w:rsidR="009C141F">
              <w:t>TestApplication</w:t>
            </w:r>
            <w:proofErr w:type="spellEnd"/>
            <w:r>
              <w:t xml:space="preserve"> offer</w:t>
            </w:r>
          </w:p>
        </w:tc>
      </w:tr>
      <w:tr w:rsidR="00BC0131" w14:paraId="7D7D4EAC" w14:textId="77777777" w:rsidTr="00295DB4">
        <w:tc>
          <w:tcPr>
            <w:tcW w:w="2250" w:type="dxa"/>
          </w:tcPr>
          <w:p w14:paraId="79D01894" w14:textId="3CC7B900" w:rsidR="00BC0131" w:rsidRPr="00BC0131" w:rsidRDefault="00BC0131" w:rsidP="00295DB4">
            <w:r w:rsidRPr="00BC0131">
              <w:t>Modify Service Offer for existing customers</w:t>
            </w:r>
          </w:p>
        </w:tc>
        <w:tc>
          <w:tcPr>
            <w:tcW w:w="4225" w:type="dxa"/>
          </w:tcPr>
          <w:p w14:paraId="3F4BDC3A" w14:textId="496034D4" w:rsidR="00BC0131" w:rsidRDefault="00360015" w:rsidP="00295DB4">
            <w:r>
              <w:t>How to update an existing Service offer and apply changes to existing customers.</w:t>
            </w:r>
          </w:p>
        </w:tc>
        <w:tc>
          <w:tcPr>
            <w:tcW w:w="6480" w:type="dxa"/>
          </w:tcPr>
          <w:p w14:paraId="5CB09570" w14:textId="77777777" w:rsidR="00836341" w:rsidRDefault="00836341" w:rsidP="00836341">
            <w:r>
              <w:t>Covered by:</w:t>
            </w:r>
          </w:p>
          <w:p w14:paraId="175346D6" w14:textId="7161D6BB" w:rsidR="00836341" w:rsidRDefault="00836341" w:rsidP="00836341">
            <w:pPr>
              <w:pStyle w:val="ListParagraph"/>
              <w:numPr>
                <w:ilvl w:val="0"/>
                <w:numId w:val="3"/>
              </w:numPr>
            </w:pPr>
            <w:r w:rsidRPr="006C49F0">
              <w:t xml:space="preserve">Provider </w:t>
            </w:r>
            <w:r>
              <w:t xml:space="preserve">updates existing </w:t>
            </w:r>
            <w:proofErr w:type="spellStart"/>
            <w:r w:rsidR="009C141F">
              <w:t>TestApplication</w:t>
            </w:r>
            <w:proofErr w:type="spellEnd"/>
            <w:r>
              <w:t xml:space="preserve"> offer</w:t>
            </w:r>
          </w:p>
          <w:p w14:paraId="5C4C7DA7" w14:textId="21B17709" w:rsidR="00BC0131" w:rsidRDefault="00836341" w:rsidP="00836341">
            <w:pPr>
              <w:pStyle w:val="ListParagraph"/>
              <w:numPr>
                <w:ilvl w:val="0"/>
                <w:numId w:val="3"/>
              </w:numPr>
            </w:pPr>
            <w:r>
              <w:t xml:space="preserve">Provider applies updated </w:t>
            </w:r>
            <w:proofErr w:type="spellStart"/>
            <w:r w:rsidR="009C141F">
              <w:t>TestApplication</w:t>
            </w:r>
            <w:proofErr w:type="spellEnd"/>
            <w:r>
              <w:t xml:space="preserve"> offer to services from existing customers</w:t>
            </w:r>
          </w:p>
        </w:tc>
      </w:tr>
    </w:tbl>
    <w:p w14:paraId="749A67BA" w14:textId="77777777" w:rsidR="00390AC9" w:rsidRDefault="00390AC9" w:rsidP="000E0BF2"/>
    <w:p w14:paraId="0D09ABEA" w14:textId="77777777" w:rsidR="000E0BF2" w:rsidRDefault="000E0BF2" w:rsidP="000E0BF2"/>
    <w:p w14:paraId="16DF2156" w14:textId="77777777" w:rsidR="00A060E4" w:rsidRDefault="00A060E4" w:rsidP="00A060E4">
      <w:pPr>
        <w:pStyle w:val="Heading3"/>
      </w:pPr>
      <w:bookmarkStart w:id="9" w:name="_Toc391242900"/>
      <w:r>
        <w:t>Service Lifecycle</w:t>
      </w:r>
      <w:bookmarkEnd w:id="9"/>
    </w:p>
    <w:tbl>
      <w:tblPr>
        <w:tblStyle w:val="GridTable4"/>
        <w:tblW w:w="12955" w:type="dxa"/>
        <w:tblLook w:val="0420" w:firstRow="1" w:lastRow="0" w:firstColumn="0" w:lastColumn="0" w:noHBand="0" w:noVBand="1"/>
      </w:tblPr>
      <w:tblGrid>
        <w:gridCol w:w="2250"/>
        <w:gridCol w:w="4225"/>
        <w:gridCol w:w="6480"/>
      </w:tblGrid>
      <w:tr w:rsidR="00BC0131" w14:paraId="1117F80F"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1AD8FD27" w14:textId="77777777" w:rsidR="00BC0131" w:rsidRDefault="00BC0131" w:rsidP="00295DB4">
            <w:r>
              <w:t>Item</w:t>
            </w:r>
          </w:p>
        </w:tc>
        <w:tc>
          <w:tcPr>
            <w:tcW w:w="4225" w:type="dxa"/>
          </w:tcPr>
          <w:p w14:paraId="11747C70" w14:textId="77777777" w:rsidR="00BC0131" w:rsidRDefault="00BC0131" w:rsidP="00295DB4">
            <w:r>
              <w:t>Description</w:t>
            </w:r>
          </w:p>
        </w:tc>
        <w:tc>
          <w:tcPr>
            <w:tcW w:w="6480" w:type="dxa"/>
          </w:tcPr>
          <w:p w14:paraId="3CD6A22A" w14:textId="77777777" w:rsidR="00BC0131" w:rsidRDefault="00BC0131" w:rsidP="00295DB4">
            <w:r>
              <w:t>Example</w:t>
            </w:r>
          </w:p>
        </w:tc>
      </w:tr>
      <w:tr w:rsidR="00BC0131" w14:paraId="765AE9F1"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F93FFE9" w14:textId="688825E9" w:rsidR="00BC0131" w:rsidRDefault="00BC0131" w:rsidP="00BC0131">
            <w:r w:rsidRPr="00385768">
              <w:t>Create new Paid Subscription</w:t>
            </w:r>
          </w:p>
        </w:tc>
        <w:tc>
          <w:tcPr>
            <w:tcW w:w="4225" w:type="dxa"/>
          </w:tcPr>
          <w:p w14:paraId="4BCD6AC8" w14:textId="0AD78E9F" w:rsidR="00BC0131" w:rsidRDefault="00360015" w:rsidP="00BC0131">
            <w:r>
              <w:t>How customers will buy a paid version of the service.</w:t>
            </w:r>
          </w:p>
        </w:tc>
        <w:tc>
          <w:tcPr>
            <w:tcW w:w="6480" w:type="dxa"/>
          </w:tcPr>
          <w:p w14:paraId="3966E99B" w14:textId="77777777" w:rsidR="00BC0131" w:rsidRDefault="00C85CBC" w:rsidP="00BC0131">
            <w:r>
              <w:t>Covered by:</w:t>
            </w:r>
          </w:p>
          <w:p w14:paraId="151F8C6D" w14:textId="5C3A6B20" w:rsidR="00C85CBC" w:rsidRDefault="00C85CBC" w:rsidP="009C141F">
            <w:pPr>
              <w:pStyle w:val="ListParagraph"/>
              <w:numPr>
                <w:ilvl w:val="0"/>
                <w:numId w:val="20"/>
              </w:numPr>
            </w:pPr>
            <w:r w:rsidRPr="00C85CBC">
              <w:t xml:space="preserve">Customer wants to </w:t>
            </w:r>
            <w:r w:rsidR="009C141F">
              <w:t xml:space="preserve">buy </w:t>
            </w:r>
            <w:proofErr w:type="spellStart"/>
            <w:r w:rsidR="009C141F">
              <w:t>TestApplication</w:t>
            </w:r>
            <w:proofErr w:type="spellEnd"/>
            <w:r w:rsidR="009C141F">
              <w:t xml:space="preserve"> subscription.</w:t>
            </w:r>
          </w:p>
        </w:tc>
      </w:tr>
      <w:tr w:rsidR="00BC0131" w14:paraId="1AE948B8" w14:textId="77777777" w:rsidTr="00295DB4">
        <w:tc>
          <w:tcPr>
            <w:tcW w:w="2250" w:type="dxa"/>
          </w:tcPr>
          <w:p w14:paraId="18CDB32C" w14:textId="00563876" w:rsidR="00BC0131" w:rsidRDefault="00BC0131" w:rsidP="00BC0131">
            <w:r w:rsidRPr="00385768">
              <w:t>Create new Trial Subscription</w:t>
            </w:r>
          </w:p>
        </w:tc>
        <w:tc>
          <w:tcPr>
            <w:tcW w:w="4225" w:type="dxa"/>
          </w:tcPr>
          <w:p w14:paraId="265F52C3" w14:textId="3EF801C6" w:rsidR="00BC0131" w:rsidRDefault="00360015" w:rsidP="00BC0131">
            <w:r>
              <w:t>If applicable. How customers will sign up for a trial of this service.</w:t>
            </w:r>
          </w:p>
        </w:tc>
        <w:tc>
          <w:tcPr>
            <w:tcW w:w="6480" w:type="dxa"/>
          </w:tcPr>
          <w:p w14:paraId="514D686C" w14:textId="77777777" w:rsidR="00C85CBC" w:rsidRDefault="00C85CBC" w:rsidP="00C85CBC">
            <w:r>
              <w:t>Covered by:</w:t>
            </w:r>
          </w:p>
          <w:p w14:paraId="21ABCB15" w14:textId="5BCF8E0F" w:rsidR="00C85CBC" w:rsidRDefault="00C85CBC" w:rsidP="00C85CBC">
            <w:pPr>
              <w:pStyle w:val="ListParagraph"/>
              <w:numPr>
                <w:ilvl w:val="0"/>
                <w:numId w:val="20"/>
              </w:numPr>
            </w:pPr>
            <w:r w:rsidRPr="00C85CBC">
              <w:t xml:space="preserve">Customer wants to </w:t>
            </w:r>
            <w:r w:rsidR="009C141F">
              <w:t xml:space="preserve">try trial subscription of </w:t>
            </w:r>
            <w:proofErr w:type="spellStart"/>
            <w:r w:rsidR="009C141F">
              <w:t>TestApplication</w:t>
            </w:r>
            <w:proofErr w:type="spellEnd"/>
          </w:p>
          <w:p w14:paraId="63B11115" w14:textId="6A6C9FEB" w:rsidR="00BC0131" w:rsidRPr="00BC0131" w:rsidRDefault="00BC0131" w:rsidP="005A7DBD"/>
        </w:tc>
      </w:tr>
      <w:tr w:rsidR="00D2187D" w14:paraId="4DAC4EE6"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133B790E" w14:textId="665B9988" w:rsidR="00D2187D" w:rsidRPr="00385768" w:rsidRDefault="00D2187D" w:rsidP="00BC0131">
            <w:r>
              <w:lastRenderedPageBreak/>
              <w:t>Create new Freemium Subscription</w:t>
            </w:r>
          </w:p>
        </w:tc>
        <w:tc>
          <w:tcPr>
            <w:tcW w:w="4225" w:type="dxa"/>
          </w:tcPr>
          <w:p w14:paraId="6B9FB80B" w14:textId="1D8CD5EF" w:rsidR="00D2187D" w:rsidRDefault="00360015" w:rsidP="00BC0131">
            <w:r>
              <w:t>If applicable. How customers will sign up for a freemium (free, but limited in features) version of this service.</w:t>
            </w:r>
          </w:p>
        </w:tc>
        <w:tc>
          <w:tcPr>
            <w:tcW w:w="6480" w:type="dxa"/>
          </w:tcPr>
          <w:p w14:paraId="69647368" w14:textId="1A03C500" w:rsidR="00D2187D" w:rsidRDefault="00C85CBC" w:rsidP="00C85CBC">
            <w:r>
              <w:t>Not supported</w:t>
            </w:r>
          </w:p>
        </w:tc>
      </w:tr>
      <w:tr w:rsidR="00BC0131" w14:paraId="377325C6" w14:textId="77777777" w:rsidTr="00295DB4">
        <w:tc>
          <w:tcPr>
            <w:tcW w:w="2250" w:type="dxa"/>
          </w:tcPr>
          <w:p w14:paraId="02977884" w14:textId="0A9C0B90" w:rsidR="00BC0131" w:rsidRDefault="00BC0131" w:rsidP="00BC0131">
            <w:r w:rsidRPr="00385768">
              <w:t>Send welcome e-mail for Service to customer</w:t>
            </w:r>
          </w:p>
        </w:tc>
        <w:tc>
          <w:tcPr>
            <w:tcW w:w="4225" w:type="dxa"/>
          </w:tcPr>
          <w:p w14:paraId="07F6FFE0" w14:textId="0F5A6ADC" w:rsidR="00BC0131" w:rsidRDefault="00D2187D" w:rsidP="00BC0131">
            <w:r>
              <w:t>Introductory e-mail template that could be provided in documentation of package.</w:t>
            </w:r>
          </w:p>
        </w:tc>
        <w:tc>
          <w:tcPr>
            <w:tcW w:w="6480" w:type="dxa"/>
          </w:tcPr>
          <w:p w14:paraId="29C2F664" w14:textId="1DA95975" w:rsidR="00BC0131" w:rsidRDefault="00C85CBC" w:rsidP="00C85CBC">
            <w:r>
              <w:t>Template will be provided in documentation</w:t>
            </w:r>
          </w:p>
        </w:tc>
      </w:tr>
      <w:tr w:rsidR="00D2187D" w14:paraId="528883E6"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63EA540" w14:textId="00CFA070" w:rsidR="00D2187D" w:rsidRPr="00385768" w:rsidRDefault="00D2187D" w:rsidP="00D2187D">
            <w:r>
              <w:t>Show introduction to Service in Control Panel</w:t>
            </w:r>
          </w:p>
        </w:tc>
        <w:tc>
          <w:tcPr>
            <w:tcW w:w="4225" w:type="dxa"/>
          </w:tcPr>
          <w:p w14:paraId="4C563FD9" w14:textId="384AA348" w:rsidR="00D2187D" w:rsidRDefault="00D2187D" w:rsidP="00BC0131">
            <w:r>
              <w:t>Link or inline documentation for user how to use the service.</w:t>
            </w:r>
          </w:p>
        </w:tc>
        <w:tc>
          <w:tcPr>
            <w:tcW w:w="6480" w:type="dxa"/>
          </w:tcPr>
          <w:p w14:paraId="04D9A9C9" w14:textId="77777777" w:rsidR="00D2187D" w:rsidRDefault="00C85CBC" w:rsidP="00C85CBC">
            <w:r>
              <w:t>Covered by:</w:t>
            </w:r>
          </w:p>
          <w:p w14:paraId="23DC3922" w14:textId="122A0E4E" w:rsidR="00C85CBC" w:rsidRPr="00C85CBC" w:rsidRDefault="009C141F" w:rsidP="00C85CBC">
            <w:pPr>
              <w:pStyle w:val="ListParagraph"/>
              <w:numPr>
                <w:ilvl w:val="0"/>
                <w:numId w:val="20"/>
              </w:numPr>
            </w:pPr>
            <w:r w:rsidRPr="00C85CBC">
              <w:t xml:space="preserve">Customer wants to </w:t>
            </w:r>
            <w:r>
              <w:t xml:space="preserve">buy </w:t>
            </w:r>
            <w:proofErr w:type="spellStart"/>
            <w:r>
              <w:t>TestApplication</w:t>
            </w:r>
            <w:proofErr w:type="spellEnd"/>
            <w:r>
              <w:t xml:space="preserve"> subscription</w:t>
            </w:r>
          </w:p>
        </w:tc>
      </w:tr>
      <w:tr w:rsidR="00BC0131" w14:paraId="10565015" w14:textId="77777777" w:rsidTr="00295DB4">
        <w:tc>
          <w:tcPr>
            <w:tcW w:w="2250" w:type="dxa"/>
          </w:tcPr>
          <w:p w14:paraId="577CE426" w14:textId="2D53340D" w:rsidR="00BC0131" w:rsidRDefault="00BC0131" w:rsidP="00BC0131">
            <w:r w:rsidRPr="00385768">
              <w:t>Convert Trial to Paid Subscription</w:t>
            </w:r>
          </w:p>
        </w:tc>
        <w:tc>
          <w:tcPr>
            <w:tcW w:w="4225" w:type="dxa"/>
          </w:tcPr>
          <w:p w14:paraId="6D496569" w14:textId="11705580" w:rsidR="00BC0131" w:rsidRDefault="00360015" w:rsidP="00BC0131">
            <w:r>
              <w:t>If applicable. How customers will convert from a trial version of the service to a regular paid version.</w:t>
            </w:r>
          </w:p>
        </w:tc>
        <w:tc>
          <w:tcPr>
            <w:tcW w:w="6480" w:type="dxa"/>
          </w:tcPr>
          <w:p w14:paraId="7521F747" w14:textId="77777777" w:rsidR="00BC0131" w:rsidRDefault="00C85CBC" w:rsidP="00C85CBC">
            <w:r>
              <w:t>Covered by:</w:t>
            </w:r>
          </w:p>
          <w:p w14:paraId="33C464A8" w14:textId="443FF326" w:rsidR="00C85CBC" w:rsidRDefault="00C85CBC" w:rsidP="00C85CBC">
            <w:pPr>
              <w:pStyle w:val="ListParagraph"/>
              <w:numPr>
                <w:ilvl w:val="0"/>
                <w:numId w:val="21"/>
              </w:numPr>
            </w:pPr>
            <w:r>
              <w:t xml:space="preserve">Customer wants to switch </w:t>
            </w:r>
            <w:r w:rsidR="009C141F">
              <w:t>subscription from trial to paid one.</w:t>
            </w:r>
          </w:p>
        </w:tc>
      </w:tr>
      <w:tr w:rsidR="00D2187D" w14:paraId="29491CEB"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E65F7E4" w14:textId="33186451" w:rsidR="00D2187D" w:rsidRPr="00385768" w:rsidRDefault="00D2187D" w:rsidP="00BC0131">
            <w:r>
              <w:t>Convert Freemium to Paid Subscription</w:t>
            </w:r>
          </w:p>
        </w:tc>
        <w:tc>
          <w:tcPr>
            <w:tcW w:w="4225" w:type="dxa"/>
          </w:tcPr>
          <w:p w14:paraId="08E3BFD2" w14:textId="4B68DB80" w:rsidR="00D2187D" w:rsidRDefault="00360015" w:rsidP="00BC0131">
            <w:r>
              <w:t>If applicable. How customers will convert from a freemium (free, but limited in features) version of this service to a regular paid version.</w:t>
            </w:r>
          </w:p>
        </w:tc>
        <w:tc>
          <w:tcPr>
            <w:tcW w:w="6480" w:type="dxa"/>
          </w:tcPr>
          <w:p w14:paraId="24429489" w14:textId="56C9B8FE" w:rsidR="00D2187D" w:rsidRDefault="00C85CBC" w:rsidP="00C85CBC">
            <w:r>
              <w:t>Not supported</w:t>
            </w:r>
          </w:p>
        </w:tc>
      </w:tr>
      <w:tr w:rsidR="00BC0131" w14:paraId="2E4B129F" w14:textId="77777777" w:rsidTr="00295DB4">
        <w:tc>
          <w:tcPr>
            <w:tcW w:w="2250" w:type="dxa"/>
          </w:tcPr>
          <w:p w14:paraId="5A4B014E" w14:textId="079FC4FF" w:rsidR="00BC0131" w:rsidRPr="00BC0131" w:rsidRDefault="00BC0131" w:rsidP="00BC0131">
            <w:r w:rsidRPr="00385768">
              <w:t>Increase Subscription limits</w:t>
            </w:r>
          </w:p>
        </w:tc>
        <w:tc>
          <w:tcPr>
            <w:tcW w:w="4225" w:type="dxa"/>
          </w:tcPr>
          <w:p w14:paraId="0A7DF8B6" w14:textId="1804A023" w:rsidR="00BC0131" w:rsidRDefault="00EA65B2" w:rsidP="00EA65B2">
            <w:r>
              <w:t>If applicable. How can customers increase resource limits of the service?</w:t>
            </w:r>
          </w:p>
        </w:tc>
        <w:tc>
          <w:tcPr>
            <w:tcW w:w="6480" w:type="dxa"/>
          </w:tcPr>
          <w:p w14:paraId="13CAD1B3" w14:textId="77777777" w:rsidR="00BC0131" w:rsidRDefault="00C85CBC" w:rsidP="00C85CBC">
            <w:r>
              <w:t>Covered:</w:t>
            </w:r>
          </w:p>
          <w:p w14:paraId="1DBB1CC2" w14:textId="6A133731" w:rsidR="00C85CBC" w:rsidRDefault="00C85CBC" w:rsidP="00C85CBC">
            <w:pPr>
              <w:pStyle w:val="ListParagraph"/>
              <w:numPr>
                <w:ilvl w:val="0"/>
                <w:numId w:val="21"/>
              </w:numPr>
            </w:pPr>
            <w:r>
              <w:t xml:space="preserve">Customer wants to </w:t>
            </w:r>
            <w:r w:rsidR="009C141F">
              <w:t>buy additional resources.</w:t>
            </w:r>
          </w:p>
        </w:tc>
      </w:tr>
      <w:tr w:rsidR="00BC0131" w14:paraId="754BCFC8"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111636EE" w14:textId="66DB894E" w:rsidR="00BC0131" w:rsidRPr="00BC0131" w:rsidRDefault="00BC0131" w:rsidP="00BC0131">
            <w:r w:rsidRPr="00385768">
              <w:t>Decrease Subscription limits</w:t>
            </w:r>
          </w:p>
        </w:tc>
        <w:tc>
          <w:tcPr>
            <w:tcW w:w="4225" w:type="dxa"/>
          </w:tcPr>
          <w:p w14:paraId="1C4601C9" w14:textId="7E97E668" w:rsidR="00BC0131" w:rsidRDefault="00EA65B2" w:rsidP="00BC0131">
            <w:r>
              <w:t xml:space="preserve">If applicable. How can customers decrease resource limits of the service to optimize their </w:t>
            </w:r>
            <w:r w:rsidR="00CD3A1A">
              <w:t>spent?</w:t>
            </w:r>
          </w:p>
        </w:tc>
        <w:tc>
          <w:tcPr>
            <w:tcW w:w="6480" w:type="dxa"/>
          </w:tcPr>
          <w:p w14:paraId="5E92570E" w14:textId="77777777" w:rsidR="00BC0131" w:rsidRDefault="00CD3A1A" w:rsidP="00CD3A1A">
            <w:r>
              <w:t>Covered:</w:t>
            </w:r>
          </w:p>
          <w:p w14:paraId="44BF2DC6" w14:textId="5C5365BA" w:rsidR="00CD3A1A" w:rsidRDefault="00CD3A1A" w:rsidP="00CD3A1A">
            <w:pPr>
              <w:pStyle w:val="ListParagraph"/>
              <w:numPr>
                <w:ilvl w:val="0"/>
                <w:numId w:val="21"/>
              </w:numPr>
            </w:pPr>
            <w:r>
              <w:t xml:space="preserve">Customer wants to </w:t>
            </w:r>
            <w:r w:rsidR="009C141F">
              <w:t>decrease allowed subscription resources.</w:t>
            </w:r>
          </w:p>
        </w:tc>
      </w:tr>
      <w:tr w:rsidR="00D2187D" w14:paraId="46BE702A" w14:textId="77777777" w:rsidTr="00295DB4">
        <w:tc>
          <w:tcPr>
            <w:tcW w:w="2250" w:type="dxa"/>
          </w:tcPr>
          <w:p w14:paraId="4E2D02CF" w14:textId="2F22A1C8" w:rsidR="00D2187D" w:rsidRDefault="00D2187D" w:rsidP="005A7DBD">
            <w:r>
              <w:t>Switch between Resources within Subscription</w:t>
            </w:r>
          </w:p>
        </w:tc>
        <w:tc>
          <w:tcPr>
            <w:tcW w:w="4225" w:type="dxa"/>
          </w:tcPr>
          <w:p w14:paraId="2FD198BD" w14:textId="2BA32C1C" w:rsidR="00D2187D" w:rsidRDefault="00CD3A1A" w:rsidP="00CD3A1A">
            <w:r>
              <w:t>If supported. How can customers replace one resource with another without interrupting the service? E.g. move a user from POP3 mailbox to full IMAP.</w:t>
            </w:r>
          </w:p>
        </w:tc>
        <w:tc>
          <w:tcPr>
            <w:tcW w:w="6480" w:type="dxa"/>
          </w:tcPr>
          <w:p w14:paraId="6E2F3AEE" w14:textId="77777777" w:rsidR="00D2187D" w:rsidRDefault="00CD3A1A" w:rsidP="00CD3A1A">
            <w:r>
              <w:t>Covered:</w:t>
            </w:r>
          </w:p>
          <w:p w14:paraId="16DD66D3" w14:textId="44DD64CE" w:rsidR="00CD3A1A" w:rsidRDefault="00CD3A1A" w:rsidP="00CD3A1A">
            <w:pPr>
              <w:pStyle w:val="ListParagraph"/>
              <w:numPr>
                <w:ilvl w:val="0"/>
                <w:numId w:val="21"/>
              </w:numPr>
            </w:pPr>
            <w:r>
              <w:t xml:space="preserve">Customer wants to move an employee from basic to premium </w:t>
            </w:r>
            <w:r w:rsidR="006D24E3">
              <w:t>service</w:t>
            </w:r>
          </w:p>
        </w:tc>
      </w:tr>
      <w:tr w:rsidR="00D2187D" w14:paraId="6D2F323B"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0217E851" w14:textId="24F4AF67" w:rsidR="00D2187D" w:rsidRPr="009E5BA3" w:rsidRDefault="00D2187D" w:rsidP="005A7DBD">
            <w:r>
              <w:t>Switch Subscription to other Offer</w:t>
            </w:r>
          </w:p>
        </w:tc>
        <w:tc>
          <w:tcPr>
            <w:tcW w:w="4225" w:type="dxa"/>
          </w:tcPr>
          <w:p w14:paraId="6A382305" w14:textId="0144D72B" w:rsidR="00D2187D" w:rsidRDefault="00CD3A1A" w:rsidP="005A7DBD">
            <w:r>
              <w:t>If supported. How can customers switch Subscriptions to another Offer (Service Plan)?</w:t>
            </w:r>
          </w:p>
        </w:tc>
        <w:tc>
          <w:tcPr>
            <w:tcW w:w="6480" w:type="dxa"/>
          </w:tcPr>
          <w:p w14:paraId="48FF498A" w14:textId="77777777" w:rsidR="00D2187D" w:rsidRDefault="00CD3A1A" w:rsidP="00CD3A1A">
            <w:r>
              <w:t>Covered:</w:t>
            </w:r>
          </w:p>
          <w:p w14:paraId="06A46E7C" w14:textId="0388CE09" w:rsidR="00CD3A1A" w:rsidRDefault="00CD3A1A" w:rsidP="00CD3A1A">
            <w:pPr>
              <w:pStyle w:val="ListParagraph"/>
              <w:numPr>
                <w:ilvl w:val="0"/>
                <w:numId w:val="21"/>
              </w:numPr>
            </w:pPr>
            <w:r>
              <w:t xml:space="preserve">Customer wants to move their </w:t>
            </w:r>
            <w:r w:rsidR="00D018E1">
              <w:t>service</w:t>
            </w:r>
            <w:r>
              <w:t xml:space="preserve"> from pay-as-you-go to monthly fixed pricing.</w:t>
            </w:r>
          </w:p>
        </w:tc>
      </w:tr>
      <w:tr w:rsidR="00D2187D" w14:paraId="659028DA" w14:textId="77777777" w:rsidTr="00295DB4">
        <w:tc>
          <w:tcPr>
            <w:tcW w:w="2250" w:type="dxa"/>
          </w:tcPr>
          <w:p w14:paraId="6722DD59" w14:textId="04B50077" w:rsidR="00D2187D" w:rsidRPr="009E5BA3" w:rsidRDefault="00D2187D" w:rsidP="005A7DBD">
            <w:r w:rsidRPr="001A7025">
              <w:t>Buy additional Subscription</w:t>
            </w:r>
          </w:p>
        </w:tc>
        <w:tc>
          <w:tcPr>
            <w:tcW w:w="4225" w:type="dxa"/>
          </w:tcPr>
          <w:p w14:paraId="3F92902D" w14:textId="78D86B65" w:rsidR="00D2187D" w:rsidRDefault="001A7025" w:rsidP="005A7DBD">
            <w:r>
              <w:t>Can the customer buy a new subscription with the same service? If so what happens? Will it be two individual services or will they aggregate the resources on customer account-level?</w:t>
            </w:r>
          </w:p>
        </w:tc>
        <w:tc>
          <w:tcPr>
            <w:tcW w:w="6480" w:type="dxa"/>
          </w:tcPr>
          <w:p w14:paraId="3B86A81A" w14:textId="77777777" w:rsidR="00202C77" w:rsidRDefault="00202C77" w:rsidP="00202C77">
            <w:r>
              <w:t>Covered:</w:t>
            </w:r>
          </w:p>
          <w:p w14:paraId="74B1D6F3" w14:textId="6037E8F4" w:rsidR="001A7025" w:rsidRDefault="00202C77" w:rsidP="00202C77">
            <w:pPr>
              <w:pStyle w:val="ListParagraph"/>
              <w:numPr>
                <w:ilvl w:val="0"/>
                <w:numId w:val="32"/>
              </w:numPr>
            </w:pPr>
            <w:r>
              <w:t>Customer</w:t>
            </w:r>
            <w:r w:rsidR="00C05438">
              <w:t xml:space="preserve"> buys secondary subscr</w:t>
            </w:r>
            <w:r>
              <w:t>ip</w:t>
            </w:r>
            <w:r w:rsidR="00C05438">
              <w:t>t</w:t>
            </w:r>
            <w:r>
              <w:t>ion.</w:t>
            </w:r>
          </w:p>
        </w:tc>
      </w:tr>
      <w:tr w:rsidR="005A7DBD" w14:paraId="796776C7"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B6D5CF5" w14:textId="571A3AC5" w:rsidR="005A7DBD" w:rsidRPr="00385768" w:rsidRDefault="005A7DBD" w:rsidP="005A7DBD">
            <w:r w:rsidRPr="009E5BA3">
              <w:lastRenderedPageBreak/>
              <w:t>Renew existing Subscription</w:t>
            </w:r>
          </w:p>
        </w:tc>
        <w:tc>
          <w:tcPr>
            <w:tcW w:w="4225" w:type="dxa"/>
          </w:tcPr>
          <w:p w14:paraId="1D93DFD9" w14:textId="16BA0721" w:rsidR="005A7DBD" w:rsidRDefault="00CD3A1A" w:rsidP="005A7DBD">
            <w:r>
              <w:t>Does the service depend on renewals (e.g. like domain registrations)? What happens with the service when the Subscription gets renewed?</w:t>
            </w:r>
          </w:p>
        </w:tc>
        <w:tc>
          <w:tcPr>
            <w:tcW w:w="6480" w:type="dxa"/>
          </w:tcPr>
          <w:p w14:paraId="4CFF4E30" w14:textId="2A6177D4" w:rsidR="005A7DBD" w:rsidRDefault="00CD3A1A" w:rsidP="00CD3A1A">
            <w:r>
              <w:t>Not applicable</w:t>
            </w:r>
          </w:p>
        </w:tc>
      </w:tr>
      <w:tr w:rsidR="005A7DBD" w14:paraId="27E93112" w14:textId="77777777" w:rsidTr="00295DB4">
        <w:tc>
          <w:tcPr>
            <w:tcW w:w="2250" w:type="dxa"/>
          </w:tcPr>
          <w:p w14:paraId="26D62775" w14:textId="244D700F" w:rsidR="005A7DBD" w:rsidRPr="00385768" w:rsidRDefault="005A7DBD" w:rsidP="005A7DBD">
            <w:r w:rsidRPr="009E5BA3">
              <w:t>Suspend existing Subscription</w:t>
            </w:r>
          </w:p>
        </w:tc>
        <w:tc>
          <w:tcPr>
            <w:tcW w:w="4225" w:type="dxa"/>
          </w:tcPr>
          <w:p w14:paraId="00B47A17" w14:textId="6390F03C" w:rsidR="005A7DBD" w:rsidRDefault="00CD3A1A" w:rsidP="005A7DBD">
            <w:r>
              <w:t>How can the service be suspended (stopped – not completely removed)? E.g. for cancellation or administrative/credit hold?</w:t>
            </w:r>
          </w:p>
        </w:tc>
        <w:tc>
          <w:tcPr>
            <w:tcW w:w="6480" w:type="dxa"/>
          </w:tcPr>
          <w:p w14:paraId="3EEF39F5" w14:textId="77777777" w:rsidR="005A7DBD" w:rsidRDefault="003E17D0" w:rsidP="00CD3A1A">
            <w:r>
              <w:t>Covered by:</w:t>
            </w:r>
          </w:p>
          <w:p w14:paraId="26BC7BE1" w14:textId="6008466F" w:rsidR="003E17D0" w:rsidRDefault="003E17D0" w:rsidP="00B94CB4">
            <w:pPr>
              <w:pStyle w:val="ListParagraph"/>
              <w:numPr>
                <w:ilvl w:val="0"/>
                <w:numId w:val="21"/>
              </w:numPr>
            </w:pPr>
            <w:r>
              <w:t xml:space="preserve">Customer </w:t>
            </w:r>
            <w:r w:rsidR="00202C77">
              <w:t>cancels existing subscription.</w:t>
            </w:r>
          </w:p>
        </w:tc>
      </w:tr>
      <w:tr w:rsidR="005A7DBD" w14:paraId="1F3A8862"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9701556" w14:textId="7A8F46BD" w:rsidR="005A7DBD" w:rsidRPr="00385768" w:rsidRDefault="00536A24" w:rsidP="005A7DBD">
            <w:r>
              <w:t>Resume</w:t>
            </w:r>
            <w:r w:rsidR="005A7DBD" w:rsidRPr="009E5BA3">
              <w:t xml:space="preserve"> existing Subscription</w:t>
            </w:r>
          </w:p>
        </w:tc>
        <w:tc>
          <w:tcPr>
            <w:tcW w:w="4225" w:type="dxa"/>
          </w:tcPr>
          <w:p w14:paraId="4BEF42A8" w14:textId="7AF73661" w:rsidR="005A7DBD" w:rsidRDefault="003E17D0" w:rsidP="005A7DBD">
            <w:r>
              <w:t>How can the service be resumed/restored (after it was suspended)?</w:t>
            </w:r>
          </w:p>
        </w:tc>
        <w:tc>
          <w:tcPr>
            <w:tcW w:w="6480" w:type="dxa"/>
          </w:tcPr>
          <w:p w14:paraId="43F8EBCD" w14:textId="77777777" w:rsidR="005A7DBD" w:rsidRDefault="003E17D0" w:rsidP="00CD3A1A">
            <w:r>
              <w:t>Covered by:</w:t>
            </w:r>
          </w:p>
          <w:p w14:paraId="34DD0CA3" w14:textId="0802FE43" w:rsidR="003E17D0" w:rsidRDefault="003E17D0" w:rsidP="003E17D0">
            <w:pPr>
              <w:pStyle w:val="ListParagraph"/>
              <w:numPr>
                <w:ilvl w:val="0"/>
                <w:numId w:val="21"/>
              </w:numPr>
            </w:pPr>
            <w:r>
              <w:t>Customer pays off outstanding payments and wants service restored</w:t>
            </w:r>
          </w:p>
        </w:tc>
      </w:tr>
      <w:tr w:rsidR="005A7DBD" w14:paraId="654466ED" w14:textId="77777777" w:rsidTr="00295DB4">
        <w:tc>
          <w:tcPr>
            <w:tcW w:w="2250" w:type="dxa"/>
          </w:tcPr>
          <w:p w14:paraId="37E28FC4" w14:textId="3F7AF2D0" w:rsidR="005A7DBD" w:rsidRPr="00385768" w:rsidRDefault="005A7DBD" w:rsidP="005A7DBD">
            <w:r w:rsidRPr="009E5BA3">
              <w:t>Destroy existing Subscription</w:t>
            </w:r>
          </w:p>
        </w:tc>
        <w:tc>
          <w:tcPr>
            <w:tcW w:w="4225" w:type="dxa"/>
          </w:tcPr>
          <w:p w14:paraId="09B22647" w14:textId="390F1A88" w:rsidR="005A7DBD" w:rsidRDefault="003E17D0" w:rsidP="005A7DBD">
            <w:r>
              <w:t>How can the service be completely deleted/removed? E.g. on cancellation or expiration (after grace period).</w:t>
            </w:r>
          </w:p>
        </w:tc>
        <w:tc>
          <w:tcPr>
            <w:tcW w:w="6480" w:type="dxa"/>
          </w:tcPr>
          <w:p w14:paraId="0DC05AFC" w14:textId="77777777" w:rsidR="003E17D0" w:rsidRDefault="003E17D0" w:rsidP="003E17D0">
            <w:r>
              <w:t>Covered by:</w:t>
            </w:r>
          </w:p>
          <w:p w14:paraId="12731DA1" w14:textId="0A3D34B1" w:rsidR="005A7DBD" w:rsidRDefault="00614B1A" w:rsidP="003E17D0">
            <w:pPr>
              <w:pStyle w:val="ListParagraph"/>
              <w:numPr>
                <w:ilvl w:val="0"/>
                <w:numId w:val="21"/>
              </w:numPr>
            </w:pPr>
            <w:r>
              <w:t>Subscription destruction</w:t>
            </w:r>
          </w:p>
        </w:tc>
      </w:tr>
      <w:tr w:rsidR="005A7DBD" w14:paraId="72F01032"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F2FED88" w14:textId="63274AFB" w:rsidR="005A7DBD" w:rsidRPr="00385768" w:rsidRDefault="005A7DBD" w:rsidP="005A7DBD">
            <w:r w:rsidRPr="009E5BA3">
              <w:t>Move Subscription to new Customer</w:t>
            </w:r>
            <w:r w:rsidR="00536A24">
              <w:t xml:space="preserve"> under same Reseller</w:t>
            </w:r>
          </w:p>
        </w:tc>
        <w:tc>
          <w:tcPr>
            <w:tcW w:w="4225" w:type="dxa"/>
          </w:tcPr>
          <w:p w14:paraId="5CB836DF" w14:textId="31EAA9A1" w:rsidR="005A7DBD" w:rsidRDefault="003E17D0" w:rsidP="005A7DBD">
            <w:r>
              <w:t xml:space="preserve">What should happen with the service when the Subscription is moved to another customer (owner) in the </w:t>
            </w:r>
            <w:r w:rsidR="0093548A">
              <w:t>OA</w:t>
            </w:r>
            <w:r>
              <w:t xml:space="preserve"> system?</w:t>
            </w:r>
          </w:p>
        </w:tc>
        <w:tc>
          <w:tcPr>
            <w:tcW w:w="6480" w:type="dxa"/>
          </w:tcPr>
          <w:p w14:paraId="7A793DD9" w14:textId="77777777" w:rsidR="005A7DBD" w:rsidRDefault="003E17D0" w:rsidP="00CD3A1A">
            <w:r>
              <w:t>Covered by:</w:t>
            </w:r>
          </w:p>
          <w:p w14:paraId="221DF942" w14:textId="5E6B9B4E" w:rsidR="003E17D0" w:rsidRDefault="003E17D0" w:rsidP="003E17D0">
            <w:pPr>
              <w:pStyle w:val="ListParagraph"/>
              <w:numPr>
                <w:ilvl w:val="0"/>
                <w:numId w:val="21"/>
              </w:numPr>
            </w:pPr>
            <w:r>
              <w:t>Customer transfers the service to another customer</w:t>
            </w:r>
          </w:p>
        </w:tc>
      </w:tr>
      <w:tr w:rsidR="005A7DBD" w14:paraId="35B95019" w14:textId="77777777" w:rsidTr="00295DB4">
        <w:tc>
          <w:tcPr>
            <w:tcW w:w="2250" w:type="dxa"/>
          </w:tcPr>
          <w:p w14:paraId="7F3E15B8" w14:textId="1846A8A4" w:rsidR="005A7DBD" w:rsidRPr="00385768" w:rsidRDefault="005A7DBD" w:rsidP="005A7DBD">
            <w:r w:rsidRPr="009E5BA3">
              <w:t>Move Customer to new Reseller</w:t>
            </w:r>
          </w:p>
        </w:tc>
        <w:tc>
          <w:tcPr>
            <w:tcW w:w="4225" w:type="dxa"/>
          </w:tcPr>
          <w:p w14:paraId="0BD427C3" w14:textId="664EE26A" w:rsidR="005A7DBD" w:rsidRDefault="004767FF" w:rsidP="005A7DBD">
            <w:r>
              <w:t xml:space="preserve">What should happen with the service when the Subscription is moved with the customer account under another Reseller in </w:t>
            </w:r>
            <w:r w:rsidR="0093548A">
              <w:t>Odin</w:t>
            </w:r>
            <w:r>
              <w:t xml:space="preserve"> Automation?</w:t>
            </w:r>
          </w:p>
        </w:tc>
        <w:tc>
          <w:tcPr>
            <w:tcW w:w="6480" w:type="dxa"/>
          </w:tcPr>
          <w:p w14:paraId="65061750" w14:textId="4F7E34FD" w:rsidR="005A7DBD" w:rsidRDefault="004767FF" w:rsidP="00CD3A1A">
            <w:r>
              <w:t>Not supported. Application should block it.</w:t>
            </w:r>
          </w:p>
        </w:tc>
      </w:tr>
      <w:tr w:rsidR="005A7DBD" w14:paraId="04B4C65F"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472D06FE" w14:textId="75746861" w:rsidR="005A7DBD" w:rsidRPr="00385768" w:rsidRDefault="005A7DBD" w:rsidP="005A7DBD">
            <w:r w:rsidRPr="009E5BA3">
              <w:t>Bill Subscription</w:t>
            </w:r>
            <w:r w:rsidR="00E67CD7">
              <w:t xml:space="preserve"> for</w:t>
            </w:r>
            <w:r w:rsidR="000C03D1">
              <w:t xml:space="preserve"> fixed fee</w:t>
            </w:r>
            <w:r w:rsidR="00536A24">
              <w:t>s</w:t>
            </w:r>
          </w:p>
        </w:tc>
        <w:tc>
          <w:tcPr>
            <w:tcW w:w="4225" w:type="dxa"/>
          </w:tcPr>
          <w:p w14:paraId="25721F28" w14:textId="4FA23B3D" w:rsidR="005A7DBD" w:rsidRDefault="004767FF" w:rsidP="004767FF">
            <w:r>
              <w:t>Should anything special happen when the subscription is billed for fixed/recurring fees? E.g. additional fees from external rating or taxation system should be added.</w:t>
            </w:r>
          </w:p>
        </w:tc>
        <w:tc>
          <w:tcPr>
            <w:tcW w:w="6480" w:type="dxa"/>
          </w:tcPr>
          <w:p w14:paraId="2622160D" w14:textId="0B2249B1" w:rsidR="005A7DBD" w:rsidRDefault="004767FF" w:rsidP="00CD3A1A">
            <w:r>
              <w:t>Standard behavior</w:t>
            </w:r>
          </w:p>
        </w:tc>
      </w:tr>
      <w:tr w:rsidR="000C03D1" w14:paraId="1D22C56B" w14:textId="77777777" w:rsidTr="00295DB4">
        <w:tc>
          <w:tcPr>
            <w:tcW w:w="2250" w:type="dxa"/>
          </w:tcPr>
          <w:p w14:paraId="0D643155" w14:textId="23F1ADE3" w:rsidR="000C03D1" w:rsidRPr="009E5BA3" w:rsidRDefault="000C03D1" w:rsidP="000C03D1">
            <w:r w:rsidRPr="009E5BA3">
              <w:t>Bill Subscription</w:t>
            </w:r>
            <w:r>
              <w:t xml:space="preserve"> for usage</w:t>
            </w:r>
          </w:p>
        </w:tc>
        <w:tc>
          <w:tcPr>
            <w:tcW w:w="4225" w:type="dxa"/>
          </w:tcPr>
          <w:p w14:paraId="57C53C9B" w14:textId="1DC768F5" w:rsidR="000C03D1" w:rsidRDefault="004767FF" w:rsidP="000C03D1">
            <w:r>
              <w:t>Should anything special happen when the subscription is billed for usage-based fees? How and how often the usage will be collected?</w:t>
            </w:r>
          </w:p>
        </w:tc>
        <w:tc>
          <w:tcPr>
            <w:tcW w:w="6480" w:type="dxa"/>
          </w:tcPr>
          <w:p w14:paraId="061248AA" w14:textId="77777777" w:rsidR="000C03D1" w:rsidRDefault="004767FF" w:rsidP="00CD3A1A">
            <w:r>
              <w:t>Covered by:</w:t>
            </w:r>
          </w:p>
          <w:p w14:paraId="44B2DF06" w14:textId="53A76F74" w:rsidR="004767FF" w:rsidRDefault="004767FF" w:rsidP="004767FF">
            <w:pPr>
              <w:pStyle w:val="ListParagraph"/>
              <w:numPr>
                <w:ilvl w:val="0"/>
                <w:numId w:val="21"/>
              </w:numPr>
            </w:pPr>
            <w:r>
              <w:t>Provider bills customer for actual usage during last billing period</w:t>
            </w:r>
          </w:p>
        </w:tc>
      </w:tr>
      <w:tr w:rsidR="00E67CD7" w14:paraId="4EC3E5C5"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A105C79" w14:textId="067A4414" w:rsidR="00E67CD7" w:rsidRPr="009E5BA3" w:rsidRDefault="00536A24" w:rsidP="000C03D1">
            <w:r>
              <w:t>Application-specific configuration for customer account</w:t>
            </w:r>
          </w:p>
        </w:tc>
        <w:tc>
          <w:tcPr>
            <w:tcW w:w="4225" w:type="dxa"/>
          </w:tcPr>
          <w:p w14:paraId="50B85789" w14:textId="1D086542" w:rsidR="00E67CD7" w:rsidRDefault="00E67CD7" w:rsidP="00E67CD7">
            <w:r>
              <w:t>List options the customer admin can configure in the service.</w:t>
            </w:r>
          </w:p>
        </w:tc>
        <w:tc>
          <w:tcPr>
            <w:tcW w:w="6480" w:type="dxa"/>
          </w:tcPr>
          <w:p w14:paraId="596BAA1A" w14:textId="77777777" w:rsidR="00E67CD7" w:rsidRDefault="004767FF" w:rsidP="00CD3A1A">
            <w:r>
              <w:t>Covered by:</w:t>
            </w:r>
          </w:p>
          <w:p w14:paraId="5BB3A41A" w14:textId="4DFC4F76" w:rsidR="004767FF" w:rsidRDefault="004767FF" w:rsidP="004767FF">
            <w:pPr>
              <w:pStyle w:val="ListParagraph"/>
              <w:numPr>
                <w:ilvl w:val="0"/>
                <w:numId w:val="21"/>
              </w:numPr>
            </w:pPr>
            <w:r>
              <w:t>Customer wants to block mail from certain e-mail addresses or domains to employees</w:t>
            </w:r>
          </w:p>
          <w:p w14:paraId="4B030AD8" w14:textId="63814DE9" w:rsidR="004767FF" w:rsidRDefault="004767FF" w:rsidP="004767FF">
            <w:pPr>
              <w:pStyle w:val="ListParagraph"/>
              <w:numPr>
                <w:ilvl w:val="0"/>
                <w:numId w:val="21"/>
              </w:numPr>
            </w:pPr>
            <w:r>
              <w:t>Customer wants to ensure that mail from certain e-mail addresses and/or domains is always received by employees</w:t>
            </w:r>
          </w:p>
        </w:tc>
      </w:tr>
    </w:tbl>
    <w:p w14:paraId="702D7471" w14:textId="1269960B" w:rsidR="00BC0131" w:rsidRPr="00BC0131" w:rsidRDefault="00BC0131" w:rsidP="00BC0131"/>
    <w:p w14:paraId="5A2A569C" w14:textId="77777777" w:rsidR="003A64E2" w:rsidRDefault="003A64E2" w:rsidP="003A64E2">
      <w:pPr>
        <w:pStyle w:val="Heading3"/>
      </w:pPr>
      <w:bookmarkStart w:id="10" w:name="_Toc391242901"/>
      <w:r>
        <w:lastRenderedPageBreak/>
        <w:t>User Lifecycle</w:t>
      </w:r>
      <w:bookmarkEnd w:id="10"/>
    </w:p>
    <w:p w14:paraId="2142926C" w14:textId="11F7EF69" w:rsidR="004767FF" w:rsidRPr="004767FF" w:rsidRDefault="004767FF" w:rsidP="004767FF">
      <w:r>
        <w:t>Only applicable to user-based services (e.g. Hosted Exchange)</w:t>
      </w:r>
    </w:p>
    <w:tbl>
      <w:tblPr>
        <w:tblStyle w:val="GridTable4"/>
        <w:tblW w:w="12955" w:type="dxa"/>
        <w:tblLook w:val="0420" w:firstRow="1" w:lastRow="0" w:firstColumn="0" w:lastColumn="0" w:noHBand="0" w:noVBand="1"/>
      </w:tblPr>
      <w:tblGrid>
        <w:gridCol w:w="2250"/>
        <w:gridCol w:w="4225"/>
        <w:gridCol w:w="6480"/>
      </w:tblGrid>
      <w:tr w:rsidR="005A7DBD" w14:paraId="5B25B6DA"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21FF9724" w14:textId="77777777" w:rsidR="005A7DBD" w:rsidRDefault="005A7DBD" w:rsidP="00295DB4">
            <w:r>
              <w:t>Item</w:t>
            </w:r>
          </w:p>
        </w:tc>
        <w:tc>
          <w:tcPr>
            <w:tcW w:w="4225" w:type="dxa"/>
          </w:tcPr>
          <w:p w14:paraId="6556162B" w14:textId="77777777" w:rsidR="005A7DBD" w:rsidRDefault="005A7DBD" w:rsidP="00295DB4">
            <w:r>
              <w:t>Description</w:t>
            </w:r>
          </w:p>
        </w:tc>
        <w:tc>
          <w:tcPr>
            <w:tcW w:w="6480" w:type="dxa"/>
          </w:tcPr>
          <w:p w14:paraId="329D6483" w14:textId="77777777" w:rsidR="005A7DBD" w:rsidRDefault="005A7DBD" w:rsidP="00295DB4">
            <w:r>
              <w:t>Example</w:t>
            </w:r>
          </w:p>
        </w:tc>
      </w:tr>
      <w:tr w:rsidR="005A7DBD" w14:paraId="3753F879"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0E4AB0D" w14:textId="4EE4C79E" w:rsidR="005A7DBD" w:rsidRDefault="005A7DBD" w:rsidP="00E67CD7">
            <w:r w:rsidRPr="005A7DBD">
              <w:t xml:space="preserve">Assign Service to </w:t>
            </w:r>
            <w:r w:rsidR="00E67CD7">
              <w:t>end-user</w:t>
            </w:r>
          </w:p>
        </w:tc>
        <w:tc>
          <w:tcPr>
            <w:tcW w:w="4225" w:type="dxa"/>
          </w:tcPr>
          <w:p w14:paraId="6F82F41A" w14:textId="6D9C139C" w:rsidR="005A7DBD" w:rsidRDefault="004767FF" w:rsidP="00295DB4">
            <w:r>
              <w:t>De</w:t>
            </w:r>
            <w:r w:rsidR="00D3364D">
              <w:t>scribe what will happen when the service is assigned to a user.</w:t>
            </w:r>
          </w:p>
        </w:tc>
        <w:tc>
          <w:tcPr>
            <w:tcW w:w="6480" w:type="dxa"/>
          </w:tcPr>
          <w:p w14:paraId="17A92E07" w14:textId="77777777" w:rsidR="005A7DBD" w:rsidRDefault="00D3364D" w:rsidP="00295DB4">
            <w:r>
              <w:t>Covered by:</w:t>
            </w:r>
          </w:p>
          <w:p w14:paraId="4857C95C" w14:textId="77777777" w:rsidR="00D3364D" w:rsidRDefault="00D3364D" w:rsidP="00D3364D">
            <w:pPr>
              <w:pStyle w:val="ListParagraph"/>
              <w:numPr>
                <w:ilvl w:val="0"/>
                <w:numId w:val="22"/>
              </w:numPr>
            </w:pPr>
            <w:r>
              <w:t>Customer wants to enable mail service for one of his employees</w:t>
            </w:r>
          </w:p>
          <w:p w14:paraId="79ACE1F7" w14:textId="77777777" w:rsidR="00D3364D" w:rsidRDefault="00D3364D" w:rsidP="00D3364D">
            <w:pPr>
              <w:pStyle w:val="ListParagraph"/>
              <w:numPr>
                <w:ilvl w:val="0"/>
                <w:numId w:val="22"/>
              </w:numPr>
            </w:pPr>
            <w:r>
              <w:t>Customer wants to add a new employee and enable mail service</w:t>
            </w:r>
          </w:p>
          <w:p w14:paraId="73765942" w14:textId="75C63D36" w:rsidR="00D3364D" w:rsidRDefault="00D3364D" w:rsidP="00D3364D">
            <w:pPr>
              <w:pStyle w:val="ListParagraph"/>
              <w:numPr>
                <w:ilvl w:val="0"/>
                <w:numId w:val="22"/>
              </w:numPr>
            </w:pPr>
            <w:r>
              <w:t>Customer wants to add multiple new employees and ena</w:t>
            </w:r>
            <w:r w:rsidR="006C4CC6">
              <w:t>b</w:t>
            </w:r>
            <w:r>
              <w:t>led mail service</w:t>
            </w:r>
          </w:p>
          <w:p w14:paraId="0DDB763F" w14:textId="43A190B4" w:rsidR="00D3364D" w:rsidRDefault="00D3364D" w:rsidP="00D3364D">
            <w:pPr>
              <w:pStyle w:val="ListParagraph"/>
              <w:numPr>
                <w:ilvl w:val="0"/>
                <w:numId w:val="22"/>
              </w:numPr>
            </w:pPr>
            <w:r>
              <w:t>Customer wants to enable mail service for multiple employees</w:t>
            </w:r>
          </w:p>
        </w:tc>
      </w:tr>
      <w:tr w:rsidR="005A7DBD" w14:paraId="600E9AEA" w14:textId="77777777" w:rsidTr="00295DB4">
        <w:tc>
          <w:tcPr>
            <w:tcW w:w="2250" w:type="dxa"/>
          </w:tcPr>
          <w:p w14:paraId="2B700C88" w14:textId="1E4B239A" w:rsidR="005A7DBD" w:rsidRDefault="005A7DBD" w:rsidP="00E67CD7">
            <w:r w:rsidRPr="005A7DBD">
              <w:t xml:space="preserve">Remove Service from </w:t>
            </w:r>
            <w:r w:rsidR="00E67CD7">
              <w:t>end-user</w:t>
            </w:r>
          </w:p>
        </w:tc>
        <w:tc>
          <w:tcPr>
            <w:tcW w:w="4225" w:type="dxa"/>
          </w:tcPr>
          <w:p w14:paraId="049D7754" w14:textId="67CE6EE3" w:rsidR="005A7DBD" w:rsidRDefault="00E67CD7" w:rsidP="00E67CD7">
            <w:r>
              <w:t>Describe what will happen when the customer admin removes the service from one end-user.</w:t>
            </w:r>
          </w:p>
        </w:tc>
        <w:tc>
          <w:tcPr>
            <w:tcW w:w="6480" w:type="dxa"/>
          </w:tcPr>
          <w:p w14:paraId="2839275A" w14:textId="77777777" w:rsidR="005A7DBD" w:rsidRDefault="00D3364D" w:rsidP="00295DB4">
            <w:r>
              <w:t>Covered by:</w:t>
            </w:r>
          </w:p>
          <w:p w14:paraId="452B7A51" w14:textId="768AC91D" w:rsidR="00D3364D" w:rsidRDefault="00D3364D" w:rsidP="00D3364D">
            <w:pPr>
              <w:pStyle w:val="ListParagraph"/>
              <w:numPr>
                <w:ilvl w:val="0"/>
                <w:numId w:val="23"/>
              </w:numPr>
            </w:pPr>
            <w:r>
              <w:t xml:space="preserve">Customer wants to remove </w:t>
            </w:r>
            <w:r w:rsidR="00AF44CD">
              <w:t>mail service from one employee</w:t>
            </w:r>
          </w:p>
          <w:p w14:paraId="27F794A7" w14:textId="2CEF7FEB" w:rsidR="00D3364D" w:rsidRPr="00BC0131" w:rsidRDefault="00D3364D" w:rsidP="00D3364D">
            <w:pPr>
              <w:pStyle w:val="ListParagraph"/>
              <w:numPr>
                <w:ilvl w:val="0"/>
                <w:numId w:val="23"/>
              </w:numPr>
            </w:pPr>
            <w:r>
              <w:t xml:space="preserve">Customer wants to remove an employee from the system </w:t>
            </w:r>
          </w:p>
        </w:tc>
      </w:tr>
      <w:tr w:rsidR="005A7DBD" w14:paraId="214D3B9A"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B59F174" w14:textId="30004FCA" w:rsidR="005A7DBD" w:rsidRDefault="005A7DBD" w:rsidP="00E67CD7">
            <w:r w:rsidRPr="005A7DBD">
              <w:t xml:space="preserve">Configure Service for </w:t>
            </w:r>
            <w:r w:rsidR="00E67CD7">
              <w:t>end-user (by customer admin)</w:t>
            </w:r>
          </w:p>
        </w:tc>
        <w:tc>
          <w:tcPr>
            <w:tcW w:w="4225" w:type="dxa"/>
          </w:tcPr>
          <w:p w14:paraId="3490BEF1" w14:textId="4AEEA940" w:rsidR="00E67CD7" w:rsidRDefault="00E67CD7" w:rsidP="00E67CD7">
            <w:r>
              <w:t>List options the customer admin can configure per end-user.</w:t>
            </w:r>
          </w:p>
        </w:tc>
        <w:tc>
          <w:tcPr>
            <w:tcW w:w="6480" w:type="dxa"/>
          </w:tcPr>
          <w:p w14:paraId="6F6DC718" w14:textId="77777777" w:rsidR="005A7DBD" w:rsidRDefault="002A6784" w:rsidP="002A6784">
            <w:r>
              <w:t>Covered by:</w:t>
            </w:r>
          </w:p>
          <w:p w14:paraId="2FF9E830" w14:textId="5519F5B5" w:rsidR="002A6784" w:rsidRDefault="002A6784" w:rsidP="002A6784">
            <w:pPr>
              <w:pStyle w:val="ListParagraph"/>
              <w:numPr>
                <w:ilvl w:val="0"/>
                <w:numId w:val="24"/>
              </w:numPr>
            </w:pPr>
            <w:r>
              <w:t>Customer wants to increase mailbox quota for an employee</w:t>
            </w:r>
          </w:p>
        </w:tc>
      </w:tr>
      <w:tr w:rsidR="00E67CD7" w14:paraId="2F033AAB" w14:textId="77777777" w:rsidTr="00295DB4">
        <w:tc>
          <w:tcPr>
            <w:tcW w:w="2250" w:type="dxa"/>
          </w:tcPr>
          <w:p w14:paraId="5FD8D8CA" w14:textId="617BC799" w:rsidR="00E67CD7" w:rsidRPr="005A7DBD" w:rsidRDefault="00E67CD7" w:rsidP="00E67CD7">
            <w:r w:rsidRPr="005A7DBD">
              <w:t xml:space="preserve">Configure Service for </w:t>
            </w:r>
            <w:r>
              <w:t>end-user (by user)</w:t>
            </w:r>
          </w:p>
        </w:tc>
        <w:tc>
          <w:tcPr>
            <w:tcW w:w="4225" w:type="dxa"/>
          </w:tcPr>
          <w:p w14:paraId="408B89E9" w14:textId="77777777" w:rsidR="00E67CD7" w:rsidRDefault="00E67CD7" w:rsidP="00E67CD7">
            <w:r>
              <w:t>List options the end-user can configure for him/herself.</w:t>
            </w:r>
          </w:p>
          <w:p w14:paraId="1D01A6F6" w14:textId="77777777" w:rsidR="00E67CD7" w:rsidRDefault="00E67CD7" w:rsidP="00E67CD7"/>
        </w:tc>
        <w:tc>
          <w:tcPr>
            <w:tcW w:w="6480" w:type="dxa"/>
          </w:tcPr>
          <w:p w14:paraId="5FF3F785" w14:textId="77777777" w:rsidR="00E67CD7" w:rsidRDefault="002A6784" w:rsidP="002A6784">
            <w:r>
              <w:t>Covered by:</w:t>
            </w:r>
          </w:p>
          <w:p w14:paraId="636EDC38" w14:textId="5E590D97" w:rsidR="002A6784" w:rsidRDefault="002A6784" w:rsidP="002A6784">
            <w:pPr>
              <w:pStyle w:val="ListParagraph"/>
              <w:numPr>
                <w:ilvl w:val="0"/>
                <w:numId w:val="24"/>
              </w:numPr>
            </w:pPr>
            <w:r>
              <w:t>Customer end-user wants to</w:t>
            </w:r>
            <w:r w:rsidR="009D5312">
              <w:t xml:space="preserve"> set autoresponder for his mail</w:t>
            </w:r>
          </w:p>
        </w:tc>
      </w:tr>
    </w:tbl>
    <w:p w14:paraId="26122AC5" w14:textId="2D6B9032" w:rsidR="005A7DBD" w:rsidRPr="005A7DBD" w:rsidRDefault="005A7DBD" w:rsidP="005A7DBD"/>
    <w:p w14:paraId="5CC57F4B" w14:textId="42D23115" w:rsidR="002A6784" w:rsidRDefault="002A6784" w:rsidP="002A6784">
      <w:pPr>
        <w:pStyle w:val="Heading3"/>
      </w:pPr>
      <w:bookmarkStart w:id="11" w:name="_Toc391242902"/>
      <w:r>
        <w:t>Domain Lifecycle</w:t>
      </w:r>
      <w:bookmarkEnd w:id="11"/>
    </w:p>
    <w:p w14:paraId="1FB15835" w14:textId="01F5A0AD" w:rsidR="002A6784" w:rsidRPr="004767FF" w:rsidRDefault="002A6784" w:rsidP="002A6784">
      <w:r>
        <w:t>Only applicable to services that use a domain (e.g. Hosted Exchange)</w:t>
      </w:r>
    </w:p>
    <w:tbl>
      <w:tblPr>
        <w:tblStyle w:val="GridTable4"/>
        <w:tblW w:w="12955" w:type="dxa"/>
        <w:tblLook w:val="0420" w:firstRow="1" w:lastRow="0" w:firstColumn="0" w:lastColumn="0" w:noHBand="0" w:noVBand="1"/>
      </w:tblPr>
      <w:tblGrid>
        <w:gridCol w:w="2250"/>
        <w:gridCol w:w="4225"/>
        <w:gridCol w:w="6480"/>
      </w:tblGrid>
      <w:tr w:rsidR="002A6784" w14:paraId="14B8A6F2" w14:textId="77777777" w:rsidTr="00AD0E1A">
        <w:trPr>
          <w:cnfStyle w:val="100000000000" w:firstRow="1" w:lastRow="0" w:firstColumn="0" w:lastColumn="0" w:oddVBand="0" w:evenVBand="0" w:oddHBand="0" w:evenHBand="0" w:firstRowFirstColumn="0" w:firstRowLastColumn="0" w:lastRowFirstColumn="0" w:lastRowLastColumn="0"/>
        </w:trPr>
        <w:tc>
          <w:tcPr>
            <w:tcW w:w="2250" w:type="dxa"/>
          </w:tcPr>
          <w:p w14:paraId="7191BBAC" w14:textId="77777777" w:rsidR="002A6784" w:rsidRDefault="002A6784" w:rsidP="00AD0E1A">
            <w:r>
              <w:t>Item</w:t>
            </w:r>
          </w:p>
        </w:tc>
        <w:tc>
          <w:tcPr>
            <w:tcW w:w="4225" w:type="dxa"/>
          </w:tcPr>
          <w:p w14:paraId="7ED9AE31" w14:textId="77777777" w:rsidR="002A6784" w:rsidRDefault="002A6784" w:rsidP="00AD0E1A">
            <w:r>
              <w:t>Description</w:t>
            </w:r>
          </w:p>
        </w:tc>
        <w:tc>
          <w:tcPr>
            <w:tcW w:w="6480" w:type="dxa"/>
          </w:tcPr>
          <w:p w14:paraId="7FFC7F9D" w14:textId="77777777" w:rsidR="002A6784" w:rsidRDefault="002A6784" w:rsidP="00AD0E1A">
            <w:r>
              <w:t>Example</w:t>
            </w:r>
          </w:p>
        </w:tc>
      </w:tr>
      <w:tr w:rsidR="002A6784" w14:paraId="73243A58" w14:textId="77777777" w:rsidTr="00AD0E1A">
        <w:trPr>
          <w:cnfStyle w:val="000000100000" w:firstRow="0" w:lastRow="0" w:firstColumn="0" w:lastColumn="0" w:oddVBand="0" w:evenVBand="0" w:oddHBand="1" w:evenHBand="0" w:firstRowFirstColumn="0" w:firstRowLastColumn="0" w:lastRowFirstColumn="0" w:lastRowLastColumn="0"/>
        </w:trPr>
        <w:tc>
          <w:tcPr>
            <w:tcW w:w="2250" w:type="dxa"/>
          </w:tcPr>
          <w:p w14:paraId="0AE93D9A" w14:textId="7757453E" w:rsidR="002A6784" w:rsidRDefault="002A6784" w:rsidP="002A6784">
            <w:r w:rsidRPr="005A7DBD">
              <w:t xml:space="preserve">Assign </w:t>
            </w:r>
            <w:r>
              <w:t>a domain to the service</w:t>
            </w:r>
          </w:p>
        </w:tc>
        <w:tc>
          <w:tcPr>
            <w:tcW w:w="4225" w:type="dxa"/>
          </w:tcPr>
          <w:p w14:paraId="30ECEC73" w14:textId="5CD38A67" w:rsidR="002A6784" w:rsidRDefault="002A6784" w:rsidP="002A6784">
            <w:r>
              <w:t>Describe what will happen when a new domain is assigned to the service</w:t>
            </w:r>
          </w:p>
        </w:tc>
        <w:tc>
          <w:tcPr>
            <w:tcW w:w="6480" w:type="dxa"/>
          </w:tcPr>
          <w:p w14:paraId="0C37D7C4" w14:textId="77777777" w:rsidR="002A6784" w:rsidRDefault="002A6784" w:rsidP="00AD0E1A">
            <w:r>
              <w:t>Covered by:</w:t>
            </w:r>
          </w:p>
          <w:p w14:paraId="0181FF1A" w14:textId="33C079E9" w:rsidR="002A6784" w:rsidRDefault="002A6784" w:rsidP="00AD0E1A">
            <w:pPr>
              <w:pStyle w:val="ListParagraph"/>
              <w:numPr>
                <w:ilvl w:val="0"/>
                <w:numId w:val="22"/>
              </w:numPr>
            </w:pPr>
            <w:r>
              <w:t>Customer wants to enable mail protection for additional domain(s)</w:t>
            </w:r>
          </w:p>
        </w:tc>
      </w:tr>
      <w:tr w:rsidR="002A6784" w14:paraId="560F9029" w14:textId="77777777" w:rsidTr="00AD0E1A">
        <w:tc>
          <w:tcPr>
            <w:tcW w:w="2250" w:type="dxa"/>
          </w:tcPr>
          <w:p w14:paraId="643C29D0" w14:textId="2E1A6570" w:rsidR="002A6784" w:rsidRPr="005A7DBD" w:rsidRDefault="002A6784" w:rsidP="002A6784">
            <w:r>
              <w:t>Remove a domain from the service</w:t>
            </w:r>
          </w:p>
        </w:tc>
        <w:tc>
          <w:tcPr>
            <w:tcW w:w="4225" w:type="dxa"/>
          </w:tcPr>
          <w:p w14:paraId="731D0D2A" w14:textId="45B24CC8" w:rsidR="002A6784" w:rsidRDefault="002A6784" w:rsidP="002A6784">
            <w:r>
              <w:t>Describe what will happen when a domain is unassigned from the service.</w:t>
            </w:r>
          </w:p>
        </w:tc>
        <w:tc>
          <w:tcPr>
            <w:tcW w:w="6480" w:type="dxa"/>
          </w:tcPr>
          <w:p w14:paraId="64387F5A" w14:textId="77777777" w:rsidR="002A6784" w:rsidRDefault="002A6784" w:rsidP="00AD0E1A">
            <w:r>
              <w:t>Covered by:</w:t>
            </w:r>
          </w:p>
          <w:p w14:paraId="3C8F0715" w14:textId="11FD7EA4" w:rsidR="002A6784" w:rsidRDefault="002A6784" w:rsidP="002A6784">
            <w:pPr>
              <w:pStyle w:val="ListParagraph"/>
              <w:numPr>
                <w:ilvl w:val="0"/>
                <w:numId w:val="22"/>
              </w:numPr>
            </w:pPr>
            <w:r>
              <w:t>Customer wants to disable mail protection for one domain</w:t>
            </w:r>
          </w:p>
        </w:tc>
      </w:tr>
    </w:tbl>
    <w:p w14:paraId="4AE150DD" w14:textId="667A92B5" w:rsidR="00536A24" w:rsidRDefault="00536A24" w:rsidP="004134AE"/>
    <w:p w14:paraId="5FF4600A" w14:textId="6FD7362E" w:rsidR="00E76145" w:rsidRDefault="00E76145" w:rsidP="00E76145">
      <w:pPr>
        <w:pStyle w:val="Heading3"/>
      </w:pPr>
      <w:bookmarkStart w:id="12" w:name="_Toc391242903"/>
      <w:r>
        <w:lastRenderedPageBreak/>
        <w:t>Integrations with other Applications</w:t>
      </w:r>
      <w:bookmarkEnd w:id="12"/>
    </w:p>
    <w:p w14:paraId="62110139" w14:textId="6AE21BF8" w:rsidR="005A7DBD" w:rsidRDefault="005A7DBD" w:rsidP="005A7DBD">
      <w:r>
        <w:t xml:space="preserve">One of the advantages of APS and </w:t>
      </w:r>
      <w:r w:rsidR="0093548A">
        <w:t>Odin</w:t>
      </w:r>
      <w:r>
        <w:t xml:space="preserve"> Automation is that applications can exchange information and call each other through the APS APIs. Based on the principle 1+1 = 3 two applications together “may” provide more value to the users than each one separately. But to provide this value, the integrations need to be thought of and designed (e.g. appropriate data/APIs provided).</w:t>
      </w:r>
      <w:r w:rsidR="00B96DA7">
        <w:t xml:space="preserve"> Think about with which other services your application could work together and how.</w:t>
      </w:r>
    </w:p>
    <w:tbl>
      <w:tblPr>
        <w:tblStyle w:val="GridTable4"/>
        <w:tblW w:w="12955" w:type="dxa"/>
        <w:tblLook w:val="0420" w:firstRow="1" w:lastRow="0" w:firstColumn="0" w:lastColumn="0" w:noHBand="0" w:noVBand="1"/>
      </w:tblPr>
      <w:tblGrid>
        <w:gridCol w:w="2250"/>
        <w:gridCol w:w="4225"/>
        <w:gridCol w:w="6480"/>
      </w:tblGrid>
      <w:tr w:rsidR="005A7DBD" w14:paraId="32DACF26"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6B3D64E0" w14:textId="77777777" w:rsidR="005A7DBD" w:rsidRDefault="005A7DBD" w:rsidP="00295DB4">
            <w:r>
              <w:t>Item</w:t>
            </w:r>
          </w:p>
        </w:tc>
        <w:tc>
          <w:tcPr>
            <w:tcW w:w="4225" w:type="dxa"/>
          </w:tcPr>
          <w:p w14:paraId="2D53C3DC" w14:textId="77777777" w:rsidR="005A7DBD" w:rsidRDefault="005A7DBD" w:rsidP="00295DB4">
            <w:r>
              <w:t>Description</w:t>
            </w:r>
          </w:p>
        </w:tc>
        <w:tc>
          <w:tcPr>
            <w:tcW w:w="6480" w:type="dxa"/>
          </w:tcPr>
          <w:p w14:paraId="018DAAB7" w14:textId="77777777" w:rsidR="005A7DBD" w:rsidRDefault="005A7DBD" w:rsidP="00295DB4">
            <w:r>
              <w:t>Example</w:t>
            </w:r>
          </w:p>
        </w:tc>
      </w:tr>
      <w:tr w:rsidR="005A7DBD" w14:paraId="0695AF52"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0F49C624" w14:textId="7CEFB03B" w:rsidR="005A7DBD" w:rsidRDefault="005A7DBD" w:rsidP="00B96DA7">
            <w:r>
              <w:t xml:space="preserve">During </w:t>
            </w:r>
            <w:r w:rsidR="00B96DA7">
              <w:t>Purchase</w:t>
            </w:r>
          </w:p>
        </w:tc>
        <w:tc>
          <w:tcPr>
            <w:tcW w:w="4225" w:type="dxa"/>
          </w:tcPr>
          <w:p w14:paraId="1C43102F" w14:textId="1F9AB498" w:rsidR="005A7DBD" w:rsidRDefault="00B96DA7" w:rsidP="00B96DA7">
            <w:r>
              <w:t>When the customer purchases the application, it may query other applications that the customer already has to provide better guidance during purchase.</w:t>
            </w:r>
          </w:p>
        </w:tc>
        <w:tc>
          <w:tcPr>
            <w:tcW w:w="6480" w:type="dxa"/>
          </w:tcPr>
          <w:p w14:paraId="53D0A6A3" w14:textId="7963454F" w:rsidR="00B96DA7" w:rsidRDefault="00B96DA7" w:rsidP="00852660">
            <w:pPr>
              <w:pStyle w:val="ListParagraph"/>
              <w:numPr>
                <w:ilvl w:val="0"/>
                <w:numId w:val="3"/>
              </w:numPr>
            </w:pPr>
            <w:r>
              <w:t xml:space="preserve">When the customer orders a domain, the existing list of domains on the customer account in </w:t>
            </w:r>
            <w:r w:rsidR="0093548A">
              <w:t>OA</w:t>
            </w:r>
            <w:r>
              <w:t xml:space="preserve"> is queried to submit as suggestions to registrar. See scenario TODO.</w:t>
            </w:r>
          </w:p>
        </w:tc>
      </w:tr>
      <w:tr w:rsidR="00536A24" w14:paraId="60CC38BE" w14:textId="77777777" w:rsidTr="00295DB4">
        <w:tc>
          <w:tcPr>
            <w:tcW w:w="2250" w:type="dxa"/>
          </w:tcPr>
          <w:p w14:paraId="785B25BF" w14:textId="15A9C996" w:rsidR="00536A24" w:rsidRDefault="00536A24" w:rsidP="00295DB4">
            <w:r>
              <w:t>During Provisioning</w:t>
            </w:r>
          </w:p>
        </w:tc>
        <w:tc>
          <w:tcPr>
            <w:tcW w:w="4225" w:type="dxa"/>
          </w:tcPr>
          <w:p w14:paraId="5BC419E1" w14:textId="45194757" w:rsidR="00536A24" w:rsidRDefault="00685BCB" w:rsidP="00295DB4">
            <w:r>
              <w:t>When the application is provisioned it may query other applications that the customer already has and change their configuration.</w:t>
            </w:r>
          </w:p>
        </w:tc>
        <w:tc>
          <w:tcPr>
            <w:tcW w:w="6480" w:type="dxa"/>
          </w:tcPr>
          <w:p w14:paraId="0D21B292" w14:textId="75D2ADFE" w:rsidR="00536A24" w:rsidRDefault="00685BCB" w:rsidP="00852660">
            <w:pPr>
              <w:pStyle w:val="ListParagraph"/>
              <w:numPr>
                <w:ilvl w:val="0"/>
                <w:numId w:val="3"/>
              </w:numPr>
            </w:pPr>
            <w:r>
              <w:t>When a new domain is provisioned and the customer has mail protection, automatically enable mail protection for this domain.</w:t>
            </w:r>
          </w:p>
        </w:tc>
      </w:tr>
      <w:tr w:rsidR="005A7DBD" w14:paraId="024CF9DD"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01543231" w14:textId="2E001C36" w:rsidR="005A7DBD" w:rsidRDefault="005A7DBD" w:rsidP="00295DB4">
            <w:r>
              <w:t>During Configuration</w:t>
            </w:r>
          </w:p>
        </w:tc>
        <w:tc>
          <w:tcPr>
            <w:tcW w:w="4225" w:type="dxa"/>
          </w:tcPr>
          <w:p w14:paraId="16163834" w14:textId="0FAFF6C3" w:rsidR="005A7DBD" w:rsidRDefault="00B96DA7" w:rsidP="00295DB4">
            <w:r>
              <w:t>When the customer configures the application, it may query other applications to provide easier/faster way to set up the application.</w:t>
            </w:r>
          </w:p>
        </w:tc>
        <w:tc>
          <w:tcPr>
            <w:tcW w:w="6480" w:type="dxa"/>
          </w:tcPr>
          <w:p w14:paraId="6D76D16B" w14:textId="40AF9D4B" w:rsidR="005A7DBD" w:rsidRDefault="00685BCB" w:rsidP="00852660">
            <w:pPr>
              <w:pStyle w:val="ListParagraph"/>
              <w:numPr>
                <w:ilvl w:val="0"/>
                <w:numId w:val="3"/>
              </w:numPr>
            </w:pPr>
            <w:r>
              <w:t>When showing the list of users with backup enabled, compare it against total list of users from active directory sync application and suggest which users are missing backups and should be added to the system.</w:t>
            </w:r>
          </w:p>
        </w:tc>
      </w:tr>
      <w:tr w:rsidR="005A7DBD" w14:paraId="54CB7C47" w14:textId="77777777" w:rsidTr="00295DB4">
        <w:tc>
          <w:tcPr>
            <w:tcW w:w="2250" w:type="dxa"/>
          </w:tcPr>
          <w:p w14:paraId="4974B79A" w14:textId="1D6B9613" w:rsidR="005A7DBD" w:rsidRDefault="005A7DBD" w:rsidP="00295DB4">
            <w:r>
              <w:t>During Consumption</w:t>
            </w:r>
          </w:p>
        </w:tc>
        <w:tc>
          <w:tcPr>
            <w:tcW w:w="4225" w:type="dxa"/>
          </w:tcPr>
          <w:p w14:paraId="1DB47CF1" w14:textId="12001960" w:rsidR="005A7DBD" w:rsidRDefault="00F87A39" w:rsidP="00295DB4">
            <w:r>
              <w:t>This requires deeper integration of the actual services themselves. Provide integration during consumption/usage of the service.</w:t>
            </w:r>
          </w:p>
        </w:tc>
        <w:tc>
          <w:tcPr>
            <w:tcW w:w="6480" w:type="dxa"/>
          </w:tcPr>
          <w:p w14:paraId="3029F5E7" w14:textId="7048BCCC" w:rsidR="005A7DBD" w:rsidRDefault="00F87A39" w:rsidP="00852660">
            <w:pPr>
              <w:pStyle w:val="ListParagraph"/>
              <w:numPr>
                <w:ilvl w:val="0"/>
                <w:numId w:val="3"/>
              </w:numPr>
            </w:pPr>
            <w:r>
              <w:t>When restoring a file from backup additional to downloading the file, suggest to upload the file directly to an online file sharing service (e.g. when the user is on low bandwidth connection and wants to share the file with someone else).</w:t>
            </w:r>
          </w:p>
        </w:tc>
      </w:tr>
    </w:tbl>
    <w:p w14:paraId="4168C43E" w14:textId="77777777" w:rsidR="005A7DBD" w:rsidRPr="005A7DBD" w:rsidRDefault="005A7DBD" w:rsidP="005A7DBD"/>
    <w:p w14:paraId="44B611D9" w14:textId="77777777" w:rsidR="00CA2D82" w:rsidRDefault="00CA2D82" w:rsidP="00D45A5E"/>
    <w:p w14:paraId="17D78382" w14:textId="03D97492" w:rsidR="00C705AD" w:rsidRDefault="00536A24" w:rsidP="00C705AD">
      <w:pPr>
        <w:pStyle w:val="Heading3"/>
      </w:pPr>
      <w:bookmarkStart w:id="13" w:name="_Toc391242904"/>
      <w:r>
        <w:t>Identity Management</w:t>
      </w:r>
      <w:bookmarkEnd w:id="13"/>
    </w:p>
    <w:tbl>
      <w:tblPr>
        <w:tblStyle w:val="GridTable4"/>
        <w:tblW w:w="12955" w:type="dxa"/>
        <w:tblLook w:val="0420" w:firstRow="1" w:lastRow="0" w:firstColumn="0" w:lastColumn="0" w:noHBand="0" w:noVBand="1"/>
      </w:tblPr>
      <w:tblGrid>
        <w:gridCol w:w="2250"/>
        <w:gridCol w:w="4225"/>
        <w:gridCol w:w="6480"/>
      </w:tblGrid>
      <w:tr w:rsidR="00B96DA7" w14:paraId="552A9187"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33D4D17A" w14:textId="77777777" w:rsidR="00B96DA7" w:rsidRDefault="00B96DA7" w:rsidP="00295DB4">
            <w:r>
              <w:t>Item</w:t>
            </w:r>
          </w:p>
        </w:tc>
        <w:tc>
          <w:tcPr>
            <w:tcW w:w="4225" w:type="dxa"/>
          </w:tcPr>
          <w:p w14:paraId="0675069F" w14:textId="77777777" w:rsidR="00B96DA7" w:rsidRDefault="00B96DA7" w:rsidP="00295DB4">
            <w:r>
              <w:t>Description</w:t>
            </w:r>
          </w:p>
        </w:tc>
        <w:tc>
          <w:tcPr>
            <w:tcW w:w="6480" w:type="dxa"/>
          </w:tcPr>
          <w:p w14:paraId="528BB84F" w14:textId="77777777" w:rsidR="00B96DA7" w:rsidRDefault="00B96DA7" w:rsidP="00295DB4">
            <w:r>
              <w:t>Example</w:t>
            </w:r>
          </w:p>
        </w:tc>
      </w:tr>
      <w:tr w:rsidR="00B96DA7" w14:paraId="26A241A5"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D1DD849" w14:textId="0F4782D4" w:rsidR="00B96DA7" w:rsidRDefault="00B96DA7" w:rsidP="00295DB4">
            <w:r>
              <w:t>Technology</w:t>
            </w:r>
          </w:p>
        </w:tc>
        <w:tc>
          <w:tcPr>
            <w:tcW w:w="4225" w:type="dxa"/>
          </w:tcPr>
          <w:p w14:paraId="0BAA885C" w14:textId="0BAB1941" w:rsidR="00B96DA7" w:rsidRDefault="00B96DA7" w:rsidP="00295DB4">
            <w:r>
              <w:t xml:space="preserve">Describe how </w:t>
            </w:r>
            <w:r w:rsidR="003A27E1">
              <w:t>authentication</w:t>
            </w:r>
            <w:r>
              <w:t xml:space="preserve"> </w:t>
            </w:r>
            <w:r w:rsidR="003A27E1">
              <w:t>is supported by the application – e.g.:</w:t>
            </w:r>
          </w:p>
          <w:p w14:paraId="067FC459" w14:textId="77777777" w:rsidR="003A27E1" w:rsidRDefault="003A27E1" w:rsidP="00852660">
            <w:pPr>
              <w:pStyle w:val="ListParagraph"/>
              <w:numPr>
                <w:ilvl w:val="0"/>
                <w:numId w:val="4"/>
              </w:numPr>
            </w:pPr>
            <w:r>
              <w:t>Synchronization of passwords</w:t>
            </w:r>
          </w:p>
          <w:p w14:paraId="7A0D6A9A" w14:textId="50F71D0E" w:rsidR="003A27E1" w:rsidRDefault="003A27E1" w:rsidP="00852660">
            <w:pPr>
              <w:pStyle w:val="ListParagraph"/>
              <w:numPr>
                <w:ilvl w:val="0"/>
                <w:numId w:val="4"/>
              </w:numPr>
            </w:pPr>
            <w:r>
              <w:t>External SSO server &amp; protocol</w:t>
            </w:r>
          </w:p>
          <w:p w14:paraId="3DF48EC8" w14:textId="77777777" w:rsidR="003A27E1" w:rsidRDefault="003A27E1" w:rsidP="00852660">
            <w:pPr>
              <w:pStyle w:val="ListParagraph"/>
              <w:numPr>
                <w:ilvl w:val="1"/>
                <w:numId w:val="4"/>
              </w:numPr>
            </w:pPr>
            <w:r>
              <w:t>SAML</w:t>
            </w:r>
          </w:p>
          <w:p w14:paraId="6A166306" w14:textId="77777777" w:rsidR="003A27E1" w:rsidRDefault="003A27E1" w:rsidP="00852660">
            <w:pPr>
              <w:pStyle w:val="ListParagraph"/>
              <w:numPr>
                <w:ilvl w:val="1"/>
                <w:numId w:val="4"/>
              </w:numPr>
            </w:pPr>
            <w:r>
              <w:t>OpenID</w:t>
            </w:r>
          </w:p>
          <w:p w14:paraId="0E2A9F48" w14:textId="2900E269" w:rsidR="003A27E1" w:rsidRDefault="003A27E1" w:rsidP="00852660">
            <w:pPr>
              <w:pStyle w:val="ListParagraph"/>
              <w:numPr>
                <w:ilvl w:val="1"/>
                <w:numId w:val="4"/>
              </w:numPr>
            </w:pPr>
            <w:r>
              <w:lastRenderedPageBreak/>
              <w:t>OAuth</w:t>
            </w:r>
          </w:p>
          <w:p w14:paraId="5CFF461B" w14:textId="4468A4D1" w:rsidR="003A27E1" w:rsidRDefault="003A27E1" w:rsidP="00852660">
            <w:pPr>
              <w:pStyle w:val="ListParagraph"/>
              <w:numPr>
                <w:ilvl w:val="0"/>
                <w:numId w:val="4"/>
              </w:numPr>
            </w:pPr>
            <w:r>
              <w:t>Session tokens</w:t>
            </w:r>
          </w:p>
        </w:tc>
        <w:tc>
          <w:tcPr>
            <w:tcW w:w="6480" w:type="dxa"/>
          </w:tcPr>
          <w:p w14:paraId="48314EA1" w14:textId="6940F0C3" w:rsidR="00B96DA7" w:rsidRDefault="00B96DA7" w:rsidP="00B96DA7">
            <w:r>
              <w:lastRenderedPageBreak/>
              <w:t>The application supports SAML.</w:t>
            </w:r>
          </w:p>
        </w:tc>
      </w:tr>
      <w:tr w:rsidR="00B96DA7" w14:paraId="7A84CAF3" w14:textId="77777777" w:rsidTr="00295DB4">
        <w:tc>
          <w:tcPr>
            <w:tcW w:w="2250" w:type="dxa"/>
          </w:tcPr>
          <w:p w14:paraId="39BD1189" w14:textId="142D4D73" w:rsidR="00B96DA7" w:rsidRDefault="00B96DA7" w:rsidP="00295DB4">
            <w:r>
              <w:lastRenderedPageBreak/>
              <w:t>Log-in directly to application</w:t>
            </w:r>
          </w:p>
        </w:tc>
        <w:tc>
          <w:tcPr>
            <w:tcW w:w="4225" w:type="dxa"/>
          </w:tcPr>
          <w:p w14:paraId="25569042" w14:textId="350F6F5C" w:rsidR="00B96DA7" w:rsidRDefault="00B96DA7" w:rsidP="00295DB4">
            <w:r>
              <w:t xml:space="preserve">Describe how the user can log-in directly to the application using </w:t>
            </w:r>
            <w:r w:rsidR="0093548A">
              <w:t>OA</w:t>
            </w:r>
            <w:r>
              <w:t xml:space="preserve"> credentials if applicable.</w:t>
            </w:r>
          </w:p>
        </w:tc>
        <w:tc>
          <w:tcPr>
            <w:tcW w:w="6480" w:type="dxa"/>
          </w:tcPr>
          <w:p w14:paraId="04E90581" w14:textId="489BFAF4" w:rsidR="00B96DA7" w:rsidRDefault="00823850" w:rsidP="00B96DA7">
            <w:r>
              <w:t>The external service will first ask for an e-mail address, based on the e-mail address it will use the external SAML authentication.</w:t>
            </w:r>
          </w:p>
        </w:tc>
      </w:tr>
      <w:tr w:rsidR="00B96DA7" w14:paraId="7C870CA8"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36AC91B" w14:textId="4358646E" w:rsidR="00B96DA7" w:rsidRDefault="00B96DA7" w:rsidP="00B96DA7">
            <w:r>
              <w:t xml:space="preserve">Log-in from </w:t>
            </w:r>
            <w:r w:rsidR="0093548A">
              <w:t>OA</w:t>
            </w:r>
            <w:r>
              <w:t xml:space="preserve"> to application as customer</w:t>
            </w:r>
          </w:p>
        </w:tc>
        <w:tc>
          <w:tcPr>
            <w:tcW w:w="4225" w:type="dxa"/>
          </w:tcPr>
          <w:p w14:paraId="42B20253" w14:textId="0EF3A068" w:rsidR="00B96DA7" w:rsidRDefault="009A7D5D" w:rsidP="009A7D5D">
            <w:r>
              <w:t xml:space="preserve">If applicable, describe how a user of the customer will log-in to the service from the </w:t>
            </w:r>
            <w:r w:rsidR="0093548A">
              <w:t>OA</w:t>
            </w:r>
            <w:r>
              <w:t xml:space="preserve"> control panel.</w:t>
            </w:r>
          </w:p>
        </w:tc>
        <w:tc>
          <w:tcPr>
            <w:tcW w:w="6480" w:type="dxa"/>
          </w:tcPr>
          <w:p w14:paraId="57344BF0" w14:textId="20206BB9" w:rsidR="00B96DA7" w:rsidRDefault="00B03388" w:rsidP="00B96DA7">
            <w:r>
              <w:t xml:space="preserve">The application will provide a link in the </w:t>
            </w:r>
            <w:r w:rsidR="0093548A">
              <w:t>OA</w:t>
            </w:r>
            <w:r>
              <w:t xml:space="preserve"> control panel. Since the user is already authenticated against </w:t>
            </w:r>
            <w:r w:rsidR="0093548A">
              <w:t>Odin</w:t>
            </w:r>
            <w:r>
              <w:t xml:space="preserve"> Automation, no new authentication is required.</w:t>
            </w:r>
          </w:p>
          <w:p w14:paraId="43DBC71A" w14:textId="77777777" w:rsidR="00B03388" w:rsidRDefault="00B03388" w:rsidP="00B96DA7"/>
          <w:p w14:paraId="61720D5B" w14:textId="77777777" w:rsidR="00B03388" w:rsidRDefault="00B03388" w:rsidP="00B96DA7">
            <w:r>
              <w:t>See also:</w:t>
            </w:r>
          </w:p>
          <w:p w14:paraId="42100B1C" w14:textId="1628F246" w:rsidR="00B03388" w:rsidRDefault="00B03388" w:rsidP="00B03388">
            <w:pPr>
              <w:pStyle w:val="ListParagraph"/>
              <w:numPr>
                <w:ilvl w:val="0"/>
                <w:numId w:val="3"/>
              </w:numPr>
            </w:pPr>
            <w:r>
              <w:t>Customer wants to manage advanced settings directly in the native-service control panel</w:t>
            </w:r>
          </w:p>
        </w:tc>
      </w:tr>
      <w:tr w:rsidR="003A27E1" w14:paraId="766B2204" w14:textId="77777777" w:rsidTr="00295DB4">
        <w:tc>
          <w:tcPr>
            <w:tcW w:w="2250" w:type="dxa"/>
          </w:tcPr>
          <w:p w14:paraId="296899BD" w14:textId="77487F1F" w:rsidR="003A27E1" w:rsidRDefault="003A27E1" w:rsidP="00B96DA7">
            <w:r>
              <w:t xml:space="preserve">Log-in from the service to </w:t>
            </w:r>
            <w:r w:rsidR="0093548A">
              <w:t>OA</w:t>
            </w:r>
          </w:p>
        </w:tc>
        <w:tc>
          <w:tcPr>
            <w:tcW w:w="4225" w:type="dxa"/>
          </w:tcPr>
          <w:p w14:paraId="2CDEA913" w14:textId="613B65D9" w:rsidR="003A27E1" w:rsidRDefault="003A27E1" w:rsidP="009A7D5D">
            <w:r>
              <w:t>For upsell, configuration and others.</w:t>
            </w:r>
          </w:p>
        </w:tc>
        <w:tc>
          <w:tcPr>
            <w:tcW w:w="6480" w:type="dxa"/>
          </w:tcPr>
          <w:p w14:paraId="75090754" w14:textId="62BA75F4" w:rsidR="003A27E1" w:rsidRDefault="00B03388" w:rsidP="009F0ECD">
            <w:r>
              <w:t xml:space="preserve">If the user has been authenticated via </w:t>
            </w:r>
            <w:r w:rsidR="0093548A">
              <w:t>Odin</w:t>
            </w:r>
            <w:r>
              <w:t xml:space="preserve"> Automation’s SAML server, then an additional menu item (Manage Account) is shown in the Service control panel, </w:t>
            </w:r>
            <w:r w:rsidR="009F0ECD">
              <w:t xml:space="preserve">when users click this they get redirected </w:t>
            </w:r>
            <w:r>
              <w:t xml:space="preserve">to the </w:t>
            </w:r>
            <w:r w:rsidR="0093548A">
              <w:t>Odin</w:t>
            </w:r>
            <w:r>
              <w:t xml:space="preserve"> Automa</w:t>
            </w:r>
            <w:r w:rsidR="009F0ECD">
              <w:t>tion control panel</w:t>
            </w:r>
            <w:r>
              <w:t>.</w:t>
            </w:r>
          </w:p>
        </w:tc>
      </w:tr>
      <w:tr w:rsidR="00536A24" w14:paraId="1FAE7582"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4450728" w14:textId="35440267" w:rsidR="00536A24" w:rsidRDefault="00536A24" w:rsidP="00B96DA7">
            <w:r>
              <w:t>Can users be created</w:t>
            </w:r>
            <w:r w:rsidR="003A27E1">
              <w:t xml:space="preserve"> and managed</w:t>
            </w:r>
            <w:r>
              <w:t xml:space="preserve"> directly at service?</w:t>
            </w:r>
          </w:p>
        </w:tc>
        <w:tc>
          <w:tcPr>
            <w:tcW w:w="4225" w:type="dxa"/>
          </w:tcPr>
          <w:p w14:paraId="07305703" w14:textId="6F9A4088" w:rsidR="00536A24" w:rsidRDefault="003A27E1" w:rsidP="009A7D5D">
            <w:r>
              <w:t xml:space="preserve">Password change/recovery, </w:t>
            </w:r>
            <w:proofErr w:type="spellStart"/>
            <w:r>
              <w:t>etc</w:t>
            </w:r>
            <w:proofErr w:type="spellEnd"/>
            <w:r>
              <w:t xml:space="preserve"> Can It be prohibited?</w:t>
            </w:r>
          </w:p>
        </w:tc>
        <w:tc>
          <w:tcPr>
            <w:tcW w:w="6480" w:type="dxa"/>
          </w:tcPr>
          <w:p w14:paraId="6486BA85" w14:textId="4BF14432" w:rsidR="00536A24" w:rsidRDefault="005F1A43" w:rsidP="00B96DA7">
            <w:r>
              <w:t xml:space="preserve">When the account was created through </w:t>
            </w:r>
            <w:r w:rsidR="0093548A">
              <w:t>Odin</w:t>
            </w:r>
            <w:r>
              <w:t xml:space="preserve"> Automation, then management of users is disabled in the service control panel.</w:t>
            </w:r>
          </w:p>
        </w:tc>
      </w:tr>
      <w:tr w:rsidR="00536A24" w14:paraId="56012212" w14:textId="77777777" w:rsidTr="00295DB4">
        <w:tc>
          <w:tcPr>
            <w:tcW w:w="2250" w:type="dxa"/>
          </w:tcPr>
          <w:p w14:paraId="686AA92E" w14:textId="7C445F87" w:rsidR="00536A24" w:rsidRDefault="00536A24" w:rsidP="00B96DA7">
            <w:r>
              <w:t xml:space="preserve">Can users be managed on </w:t>
            </w:r>
            <w:r w:rsidR="0093548A">
              <w:t>OA</w:t>
            </w:r>
            <w:r>
              <w:t xml:space="preserve"> side?</w:t>
            </w:r>
          </w:p>
        </w:tc>
        <w:tc>
          <w:tcPr>
            <w:tcW w:w="4225" w:type="dxa"/>
          </w:tcPr>
          <w:p w14:paraId="5EE94AF6" w14:textId="2ABDE887" w:rsidR="00536A24" w:rsidRDefault="00536A24" w:rsidP="009A7D5D">
            <w:r>
              <w:t xml:space="preserve">Password, </w:t>
            </w:r>
            <w:proofErr w:type="spellStart"/>
            <w:r>
              <w:t>etc</w:t>
            </w:r>
            <w:proofErr w:type="spellEnd"/>
          </w:p>
        </w:tc>
        <w:tc>
          <w:tcPr>
            <w:tcW w:w="6480" w:type="dxa"/>
          </w:tcPr>
          <w:p w14:paraId="36EDA5DF" w14:textId="3F10433B" w:rsidR="00536A24" w:rsidRDefault="005F1A43" w:rsidP="00B96DA7">
            <w:r>
              <w:t xml:space="preserve">For accounts created through </w:t>
            </w:r>
            <w:r w:rsidR="0093548A">
              <w:t>Odin</w:t>
            </w:r>
            <w:r>
              <w:t xml:space="preserve"> Automation, all users must be managed from </w:t>
            </w:r>
            <w:r w:rsidR="0093548A">
              <w:t>Odin</w:t>
            </w:r>
            <w:r>
              <w:t xml:space="preserve"> Automation side.</w:t>
            </w:r>
          </w:p>
        </w:tc>
      </w:tr>
      <w:tr w:rsidR="003A27E1" w14:paraId="172039BB"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40E8D446" w14:textId="4A537A8C" w:rsidR="003A27E1" w:rsidRDefault="003A27E1" w:rsidP="00B96DA7">
            <w:r>
              <w:t>Password policies</w:t>
            </w:r>
          </w:p>
        </w:tc>
        <w:tc>
          <w:tcPr>
            <w:tcW w:w="4225" w:type="dxa"/>
          </w:tcPr>
          <w:p w14:paraId="3F2448FD" w14:textId="7F912EDD" w:rsidR="003A27E1" w:rsidRDefault="003A27E1" w:rsidP="009A7D5D">
            <w:r>
              <w:t>Any specific password policies on server side?</w:t>
            </w:r>
          </w:p>
        </w:tc>
        <w:tc>
          <w:tcPr>
            <w:tcW w:w="6480" w:type="dxa"/>
          </w:tcPr>
          <w:p w14:paraId="6E10D74B" w14:textId="21DDD753" w:rsidR="003A27E1" w:rsidRDefault="005F1A43" w:rsidP="00B96DA7">
            <w:r>
              <w:t>No specific policies.</w:t>
            </w:r>
          </w:p>
        </w:tc>
      </w:tr>
    </w:tbl>
    <w:p w14:paraId="27990155" w14:textId="77777777" w:rsidR="00B96DA7" w:rsidRPr="00852385" w:rsidRDefault="00B96DA7" w:rsidP="00852385"/>
    <w:p w14:paraId="59E75AF2" w14:textId="77777777" w:rsidR="00C705AD" w:rsidRDefault="00C705AD" w:rsidP="00D45A5E"/>
    <w:p w14:paraId="3E2074F6" w14:textId="77777777" w:rsidR="00DC40EA" w:rsidRDefault="00DC40EA" w:rsidP="00D45A5E"/>
    <w:p w14:paraId="7E33D62F" w14:textId="77777777" w:rsidR="00673E75" w:rsidRDefault="00673E75" w:rsidP="00673E75">
      <w:pPr>
        <w:pStyle w:val="Heading3"/>
      </w:pPr>
      <w:bookmarkStart w:id="14" w:name="_Toc391242905"/>
      <w:r>
        <w:t>Migrations</w:t>
      </w:r>
      <w:bookmarkEnd w:id="14"/>
    </w:p>
    <w:tbl>
      <w:tblPr>
        <w:tblStyle w:val="GridTable4"/>
        <w:tblW w:w="12955" w:type="dxa"/>
        <w:tblLook w:val="0420" w:firstRow="1" w:lastRow="0" w:firstColumn="0" w:lastColumn="0" w:noHBand="0" w:noVBand="1"/>
      </w:tblPr>
      <w:tblGrid>
        <w:gridCol w:w="2250"/>
        <w:gridCol w:w="4225"/>
        <w:gridCol w:w="6480"/>
      </w:tblGrid>
      <w:tr w:rsidR="009A7D5D" w14:paraId="540B840F"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15059DC6" w14:textId="77777777" w:rsidR="009A7D5D" w:rsidRDefault="009A7D5D" w:rsidP="00295DB4">
            <w:r>
              <w:t>Item</w:t>
            </w:r>
          </w:p>
        </w:tc>
        <w:tc>
          <w:tcPr>
            <w:tcW w:w="4225" w:type="dxa"/>
          </w:tcPr>
          <w:p w14:paraId="1382675C" w14:textId="77777777" w:rsidR="009A7D5D" w:rsidRDefault="009A7D5D" w:rsidP="00295DB4">
            <w:r>
              <w:t>Description</w:t>
            </w:r>
          </w:p>
        </w:tc>
        <w:tc>
          <w:tcPr>
            <w:tcW w:w="6480" w:type="dxa"/>
          </w:tcPr>
          <w:p w14:paraId="0CC3F144" w14:textId="77777777" w:rsidR="009A7D5D" w:rsidRDefault="009A7D5D" w:rsidP="00295DB4">
            <w:r>
              <w:t>Example</w:t>
            </w:r>
          </w:p>
        </w:tc>
      </w:tr>
      <w:tr w:rsidR="009A7D5D" w14:paraId="6B49383D"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8D622CB" w14:textId="43612735" w:rsidR="009A7D5D" w:rsidRDefault="009A7D5D" w:rsidP="00295DB4">
            <w:r w:rsidRPr="009A7D5D">
              <w:t>Migrations from external systems</w:t>
            </w:r>
          </w:p>
        </w:tc>
        <w:tc>
          <w:tcPr>
            <w:tcW w:w="4225" w:type="dxa"/>
          </w:tcPr>
          <w:p w14:paraId="2A019C71" w14:textId="20CDAE9B" w:rsidR="009A7D5D" w:rsidRDefault="009A7D5D" w:rsidP="00295DB4">
            <w:r w:rsidRPr="009A7D5D">
              <w:t>Provide information if and how it will be possible to migrate customers from an external system into system running the APS 2 application.</w:t>
            </w:r>
          </w:p>
        </w:tc>
        <w:tc>
          <w:tcPr>
            <w:tcW w:w="6480" w:type="dxa"/>
          </w:tcPr>
          <w:p w14:paraId="1ADB5499" w14:textId="3781B700" w:rsidR="009A7D5D" w:rsidRDefault="00092FDC" w:rsidP="00295DB4">
            <w:r>
              <w:t>Not supported</w:t>
            </w:r>
          </w:p>
        </w:tc>
      </w:tr>
      <w:tr w:rsidR="009A7D5D" w14:paraId="6CFC4A64" w14:textId="77777777" w:rsidTr="004340C7">
        <w:tc>
          <w:tcPr>
            <w:tcW w:w="2250" w:type="dxa"/>
            <w:shd w:val="clear" w:color="auto" w:fill="FFFFFF" w:themeFill="background1"/>
          </w:tcPr>
          <w:p w14:paraId="419E3A3D" w14:textId="51466E03" w:rsidR="009A7D5D" w:rsidRDefault="009A7D5D" w:rsidP="00295DB4">
            <w:r w:rsidRPr="009A7D5D">
              <w:lastRenderedPageBreak/>
              <w:t xml:space="preserve">Migrations from non APS </w:t>
            </w:r>
            <w:r w:rsidR="0093548A">
              <w:t>OA</w:t>
            </w:r>
            <w:r w:rsidRPr="009A7D5D">
              <w:t xml:space="preserve"> service on same system</w:t>
            </w:r>
          </w:p>
        </w:tc>
        <w:tc>
          <w:tcPr>
            <w:tcW w:w="4225" w:type="dxa"/>
            <w:shd w:val="clear" w:color="auto" w:fill="FFFFFF" w:themeFill="background1"/>
          </w:tcPr>
          <w:p w14:paraId="6E2CFD31" w14:textId="6FBD39B8" w:rsidR="009A7D5D" w:rsidRDefault="009A7D5D" w:rsidP="00295DB4">
            <w:r w:rsidRPr="009A7D5D">
              <w:t xml:space="preserve">Provide information if and how it will be possible to migrate customers inside one </w:t>
            </w:r>
            <w:r w:rsidR="0093548A">
              <w:t>Odin</w:t>
            </w:r>
            <w:r w:rsidRPr="009A7D5D">
              <w:t xml:space="preserve"> Automation system from a non-APS integration to this APS 2 application.</w:t>
            </w:r>
          </w:p>
        </w:tc>
        <w:tc>
          <w:tcPr>
            <w:tcW w:w="6480" w:type="dxa"/>
            <w:shd w:val="clear" w:color="auto" w:fill="FFFFFF" w:themeFill="background1"/>
          </w:tcPr>
          <w:p w14:paraId="4EFA2222" w14:textId="13EC8509" w:rsidR="009A7D5D" w:rsidRDefault="00092FDC" w:rsidP="00295DB4">
            <w:r>
              <w:t>Not supported</w:t>
            </w:r>
          </w:p>
        </w:tc>
      </w:tr>
    </w:tbl>
    <w:p w14:paraId="66F66174" w14:textId="77777777" w:rsidR="009A7D5D" w:rsidRPr="009A7D5D" w:rsidRDefault="009A7D5D" w:rsidP="009A7D5D"/>
    <w:p w14:paraId="107CDD3C" w14:textId="77777777" w:rsidR="00520F9E" w:rsidRPr="00520F9E" w:rsidRDefault="00520F9E" w:rsidP="00520F9E"/>
    <w:p w14:paraId="312AA449" w14:textId="77777777" w:rsidR="00DC40EA" w:rsidRPr="00DC40EA" w:rsidRDefault="00DC40EA" w:rsidP="00DC40EA"/>
    <w:p w14:paraId="4BED5E49" w14:textId="77777777" w:rsidR="00673E75" w:rsidRPr="00D45A5E" w:rsidRDefault="00673E75" w:rsidP="00D45A5E"/>
    <w:p w14:paraId="6C46E138" w14:textId="77777777" w:rsidR="00D45A5E" w:rsidRPr="00D45A5E" w:rsidRDefault="00D45A5E" w:rsidP="00D45A5E"/>
    <w:p w14:paraId="763B2537" w14:textId="77777777" w:rsidR="00D45A5E" w:rsidRDefault="00D45A5E" w:rsidP="00D45A5E">
      <w:pPr>
        <w:pStyle w:val="Heading2"/>
      </w:pPr>
      <w:bookmarkStart w:id="15" w:name="_Toc391242906"/>
      <w:r>
        <w:t>Non-Functional Requirements</w:t>
      </w:r>
      <w:bookmarkEnd w:id="15"/>
    </w:p>
    <w:p w14:paraId="560FA331" w14:textId="77777777" w:rsidR="00852385" w:rsidRDefault="00852385" w:rsidP="00852385">
      <w:pPr>
        <w:pStyle w:val="Heading3"/>
      </w:pPr>
      <w:bookmarkStart w:id="16" w:name="_Toc391242907"/>
      <w:r>
        <w:t>Service Dependencies</w:t>
      </w:r>
      <w:bookmarkEnd w:id="16"/>
    </w:p>
    <w:tbl>
      <w:tblPr>
        <w:tblStyle w:val="GridTable4"/>
        <w:tblW w:w="12955" w:type="dxa"/>
        <w:tblLook w:val="0420" w:firstRow="1" w:lastRow="0" w:firstColumn="0" w:lastColumn="0" w:noHBand="0" w:noVBand="1"/>
      </w:tblPr>
      <w:tblGrid>
        <w:gridCol w:w="2250"/>
        <w:gridCol w:w="4225"/>
        <w:gridCol w:w="6480"/>
      </w:tblGrid>
      <w:tr w:rsidR="009A7D5D" w14:paraId="16466120"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370AB857" w14:textId="77777777" w:rsidR="009A7D5D" w:rsidRDefault="009A7D5D" w:rsidP="00295DB4">
            <w:r>
              <w:t>Item</w:t>
            </w:r>
          </w:p>
        </w:tc>
        <w:tc>
          <w:tcPr>
            <w:tcW w:w="4225" w:type="dxa"/>
          </w:tcPr>
          <w:p w14:paraId="314EA711" w14:textId="77777777" w:rsidR="009A7D5D" w:rsidRDefault="009A7D5D" w:rsidP="00295DB4">
            <w:r>
              <w:t>Description</w:t>
            </w:r>
          </w:p>
        </w:tc>
        <w:tc>
          <w:tcPr>
            <w:tcW w:w="6480" w:type="dxa"/>
          </w:tcPr>
          <w:p w14:paraId="316BF944" w14:textId="77777777" w:rsidR="009A7D5D" w:rsidRDefault="009A7D5D" w:rsidP="00295DB4">
            <w:r>
              <w:t>Example</w:t>
            </w:r>
          </w:p>
        </w:tc>
      </w:tr>
      <w:tr w:rsidR="009A7D5D" w14:paraId="68FDCC5D"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508BDAD" w14:textId="25341B98" w:rsidR="009A7D5D" w:rsidRDefault="00C50E7E" w:rsidP="00295DB4">
            <w:r>
              <w:t>Required</w:t>
            </w:r>
          </w:p>
        </w:tc>
        <w:tc>
          <w:tcPr>
            <w:tcW w:w="4225" w:type="dxa"/>
          </w:tcPr>
          <w:p w14:paraId="6B657288" w14:textId="0BE1A6F1" w:rsidR="009A7D5D" w:rsidRDefault="009A7D5D" w:rsidP="009A7D5D">
            <w:r>
              <w:t>Does the customer need to have any other Services (e.g. a Domain</w:t>
            </w:r>
            <w:r w:rsidR="00E241F4">
              <w:t xml:space="preserve"> or a mail service</w:t>
            </w:r>
            <w:r>
              <w:t>) to use this service?</w:t>
            </w:r>
          </w:p>
          <w:p w14:paraId="5B616066" w14:textId="12A552C8" w:rsidR="009A7D5D" w:rsidRDefault="009A7D5D" w:rsidP="00295DB4"/>
        </w:tc>
        <w:tc>
          <w:tcPr>
            <w:tcW w:w="6480" w:type="dxa"/>
          </w:tcPr>
          <w:p w14:paraId="41BC1EFE" w14:textId="42636D04" w:rsidR="009A7D5D" w:rsidRDefault="00E241F4" w:rsidP="00E241F4">
            <w:r>
              <w:t>The customer must have a compatible mail service (e.g. Hosted Exchange) to use this Mail Protection Service.</w:t>
            </w:r>
          </w:p>
        </w:tc>
      </w:tr>
      <w:tr w:rsidR="00C50E7E" w14:paraId="2E7EF849" w14:textId="77777777" w:rsidTr="00295DB4">
        <w:tc>
          <w:tcPr>
            <w:tcW w:w="2250" w:type="dxa"/>
          </w:tcPr>
          <w:p w14:paraId="6C140D2E" w14:textId="685DC799" w:rsidR="00C50E7E" w:rsidRDefault="00C50E7E" w:rsidP="00295DB4">
            <w:r>
              <w:t>Complementary</w:t>
            </w:r>
          </w:p>
        </w:tc>
        <w:tc>
          <w:tcPr>
            <w:tcW w:w="4225" w:type="dxa"/>
          </w:tcPr>
          <w:p w14:paraId="584A9A9E" w14:textId="3B097D3A" w:rsidR="00C50E7E" w:rsidRDefault="00E241F4" w:rsidP="009A7D5D">
            <w:r>
              <w:t>Can the customer use this service together with other services? See also cross-service scenarios.</w:t>
            </w:r>
          </w:p>
        </w:tc>
        <w:tc>
          <w:tcPr>
            <w:tcW w:w="6480" w:type="dxa"/>
          </w:tcPr>
          <w:p w14:paraId="411A7172" w14:textId="7B5A0E16" w:rsidR="00C50E7E" w:rsidRDefault="00E241F4" w:rsidP="00295DB4">
            <w:r>
              <w:t>The Mail Protection Service can also be used for Lync file transfers if Lync is enabled for the customer.</w:t>
            </w:r>
          </w:p>
        </w:tc>
      </w:tr>
      <w:tr w:rsidR="00C50E7E" w14:paraId="571BAE04"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22D5F24" w14:textId="461CF5EE" w:rsidR="00C50E7E" w:rsidRDefault="00C50E7E" w:rsidP="00295DB4">
            <w:r>
              <w:t>Conflicting</w:t>
            </w:r>
          </w:p>
        </w:tc>
        <w:tc>
          <w:tcPr>
            <w:tcW w:w="4225" w:type="dxa"/>
          </w:tcPr>
          <w:p w14:paraId="41A7B268" w14:textId="48DB67D0" w:rsidR="00C50E7E" w:rsidRDefault="00E241F4" w:rsidP="009A7D5D">
            <w:r>
              <w:t>Does this service conflict with other (similar?) services?</w:t>
            </w:r>
          </w:p>
        </w:tc>
        <w:tc>
          <w:tcPr>
            <w:tcW w:w="6480" w:type="dxa"/>
          </w:tcPr>
          <w:p w14:paraId="597420D0" w14:textId="242A804A" w:rsidR="00C50E7E" w:rsidRDefault="00E241F4" w:rsidP="00295DB4">
            <w:r>
              <w:t>The customer cannot have other Mail Protection Services enabled for the same domain, since DNS records are modified to redirect mail to this service.</w:t>
            </w:r>
          </w:p>
        </w:tc>
      </w:tr>
      <w:tr w:rsidR="007C1E25" w14:paraId="471FFEE6" w14:textId="77777777" w:rsidTr="00295DB4">
        <w:tc>
          <w:tcPr>
            <w:tcW w:w="2250" w:type="dxa"/>
          </w:tcPr>
          <w:p w14:paraId="2EB2D1D7" w14:textId="31829C1E" w:rsidR="007C1E25" w:rsidRDefault="007C1E25" w:rsidP="00295DB4">
            <w:r>
              <w:t>Uniqueness</w:t>
            </w:r>
          </w:p>
        </w:tc>
        <w:tc>
          <w:tcPr>
            <w:tcW w:w="4225" w:type="dxa"/>
          </w:tcPr>
          <w:p w14:paraId="1D28E386" w14:textId="2807D559" w:rsidR="007C1E25" w:rsidRDefault="007C1E25" w:rsidP="009A7D5D">
            <w:r>
              <w:t xml:space="preserve">Can the customer only have one instance of the service? How uniqueness is controlled on the service side? E.g. e-mail address or </w:t>
            </w:r>
            <w:proofErr w:type="spellStart"/>
            <w:r>
              <w:t>TaxId</w:t>
            </w:r>
            <w:proofErr w:type="spellEnd"/>
            <w:r>
              <w:t xml:space="preserve"> or something like that.</w:t>
            </w:r>
          </w:p>
        </w:tc>
        <w:tc>
          <w:tcPr>
            <w:tcW w:w="6480" w:type="dxa"/>
          </w:tcPr>
          <w:p w14:paraId="44AD4AEB" w14:textId="2FD20B4A" w:rsidR="007C1E25" w:rsidRDefault="007C1E25" w:rsidP="00295DB4">
            <w:r>
              <w:t>The customer can have only one instance of the service. The uniqueness is controlled by primary account e-mail address.</w:t>
            </w:r>
          </w:p>
        </w:tc>
      </w:tr>
    </w:tbl>
    <w:p w14:paraId="7AAC1767" w14:textId="77777777" w:rsidR="009A7D5D" w:rsidRPr="009A7D5D" w:rsidRDefault="009A7D5D" w:rsidP="009A7D5D"/>
    <w:p w14:paraId="2F8C7D24" w14:textId="77777777" w:rsidR="00F673D9" w:rsidRDefault="00F673D9" w:rsidP="00F673D9">
      <w:pPr>
        <w:pStyle w:val="Heading3"/>
      </w:pPr>
      <w:bookmarkStart w:id="17" w:name="_Toc391242908"/>
      <w:r>
        <w:t>Deployment of Service</w:t>
      </w:r>
      <w:bookmarkEnd w:id="17"/>
    </w:p>
    <w:tbl>
      <w:tblPr>
        <w:tblStyle w:val="GridTable4"/>
        <w:tblW w:w="12955" w:type="dxa"/>
        <w:tblLook w:val="0420" w:firstRow="1" w:lastRow="0" w:firstColumn="0" w:lastColumn="0" w:noHBand="0" w:noVBand="1"/>
      </w:tblPr>
      <w:tblGrid>
        <w:gridCol w:w="2250"/>
        <w:gridCol w:w="4225"/>
        <w:gridCol w:w="6480"/>
      </w:tblGrid>
      <w:tr w:rsidR="009A7D5D" w14:paraId="447B4F22"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397344F4" w14:textId="77777777" w:rsidR="009A7D5D" w:rsidRDefault="009A7D5D" w:rsidP="00295DB4">
            <w:r>
              <w:t>Item</w:t>
            </w:r>
          </w:p>
        </w:tc>
        <w:tc>
          <w:tcPr>
            <w:tcW w:w="4225" w:type="dxa"/>
          </w:tcPr>
          <w:p w14:paraId="162915CA" w14:textId="77777777" w:rsidR="009A7D5D" w:rsidRDefault="009A7D5D" w:rsidP="00295DB4">
            <w:r>
              <w:t>Description</w:t>
            </w:r>
          </w:p>
        </w:tc>
        <w:tc>
          <w:tcPr>
            <w:tcW w:w="6480" w:type="dxa"/>
          </w:tcPr>
          <w:p w14:paraId="4135B55C" w14:textId="77777777" w:rsidR="009A7D5D" w:rsidRDefault="009A7D5D" w:rsidP="00295DB4">
            <w:r>
              <w:t>Example</w:t>
            </w:r>
          </w:p>
        </w:tc>
      </w:tr>
      <w:tr w:rsidR="009A7D5D" w14:paraId="491D476A"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4997947B" w14:textId="55156FE2" w:rsidR="009A7D5D" w:rsidRDefault="009A7D5D" w:rsidP="00295DB4">
            <w:r>
              <w:lastRenderedPageBreak/>
              <w:t>Deployment of Service</w:t>
            </w:r>
          </w:p>
        </w:tc>
        <w:tc>
          <w:tcPr>
            <w:tcW w:w="4225" w:type="dxa"/>
          </w:tcPr>
          <w:p w14:paraId="38132FBB" w14:textId="3E333793" w:rsidR="009A7D5D" w:rsidRDefault="009A7D5D" w:rsidP="00295DB4">
            <w:r>
              <w:t>Describe how service is deployed, if it’s hosted at Service Provider.</w:t>
            </w:r>
          </w:p>
        </w:tc>
        <w:tc>
          <w:tcPr>
            <w:tcW w:w="6480" w:type="dxa"/>
          </w:tcPr>
          <w:p w14:paraId="531AE057" w14:textId="74AC4173" w:rsidR="009A7D5D" w:rsidRDefault="00684DF6" w:rsidP="00295DB4">
            <w:r>
              <w:t xml:space="preserve">The service is hosted locally at the Service Provider. Minimum requirements are </w:t>
            </w:r>
            <w:r w:rsidR="00AD0E1A">
              <w:t xml:space="preserve">one </w:t>
            </w:r>
            <w:r w:rsidR="00F462D4">
              <w:t>PCS (</w:t>
            </w:r>
            <w:r w:rsidR="0093548A">
              <w:t>Odin</w:t>
            </w:r>
            <w:r w:rsidR="00F462D4">
              <w:t xml:space="preserve"> Cloud Server) server and a (virtual) server for the management component (APS end-point).</w:t>
            </w:r>
          </w:p>
        </w:tc>
      </w:tr>
    </w:tbl>
    <w:p w14:paraId="17D3F539" w14:textId="77777777" w:rsidR="009A7D5D" w:rsidRPr="009A7D5D" w:rsidRDefault="009A7D5D" w:rsidP="009A7D5D"/>
    <w:p w14:paraId="76C3F23B" w14:textId="77777777" w:rsidR="00BF5597" w:rsidRDefault="00BF5597" w:rsidP="00BF5597">
      <w:pPr>
        <w:pStyle w:val="Heading3"/>
      </w:pPr>
      <w:bookmarkStart w:id="18" w:name="_Toc391242909"/>
      <w:r>
        <w:t>Branding</w:t>
      </w:r>
      <w:bookmarkEnd w:id="18"/>
    </w:p>
    <w:tbl>
      <w:tblPr>
        <w:tblStyle w:val="GridTable4"/>
        <w:tblW w:w="12955" w:type="dxa"/>
        <w:tblLook w:val="0420" w:firstRow="1" w:lastRow="0" w:firstColumn="0" w:lastColumn="0" w:noHBand="0" w:noVBand="1"/>
      </w:tblPr>
      <w:tblGrid>
        <w:gridCol w:w="2250"/>
        <w:gridCol w:w="4225"/>
        <w:gridCol w:w="6480"/>
      </w:tblGrid>
      <w:tr w:rsidR="009A7D5D" w14:paraId="1626BF82"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71AB83D9" w14:textId="77777777" w:rsidR="009A7D5D" w:rsidRDefault="009A7D5D" w:rsidP="00295DB4">
            <w:r>
              <w:t>Item</w:t>
            </w:r>
          </w:p>
        </w:tc>
        <w:tc>
          <w:tcPr>
            <w:tcW w:w="4225" w:type="dxa"/>
          </w:tcPr>
          <w:p w14:paraId="5BEE003C" w14:textId="77777777" w:rsidR="009A7D5D" w:rsidRDefault="009A7D5D" w:rsidP="00295DB4">
            <w:r>
              <w:t>Description</w:t>
            </w:r>
          </w:p>
        </w:tc>
        <w:tc>
          <w:tcPr>
            <w:tcW w:w="6480" w:type="dxa"/>
          </w:tcPr>
          <w:p w14:paraId="548BE6EC" w14:textId="77777777" w:rsidR="009A7D5D" w:rsidRDefault="009A7D5D" w:rsidP="00295DB4">
            <w:r>
              <w:t>Example</w:t>
            </w:r>
          </w:p>
        </w:tc>
      </w:tr>
      <w:tr w:rsidR="009A7D5D" w14:paraId="7A759BD1"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678D948C" w14:textId="2DF1F72B" w:rsidR="009A7D5D" w:rsidRDefault="009A7D5D" w:rsidP="00295DB4">
            <w:r>
              <w:t>For Service Provider</w:t>
            </w:r>
          </w:p>
        </w:tc>
        <w:tc>
          <w:tcPr>
            <w:tcW w:w="4225" w:type="dxa"/>
          </w:tcPr>
          <w:p w14:paraId="3D88B326" w14:textId="43BE8B00" w:rsidR="009A7D5D" w:rsidRDefault="009A7D5D" w:rsidP="00295DB4">
            <w:r>
              <w:t>Is there branding for the Service for Service Provider? And how does it work?</w:t>
            </w:r>
          </w:p>
        </w:tc>
        <w:tc>
          <w:tcPr>
            <w:tcW w:w="6480" w:type="dxa"/>
          </w:tcPr>
          <w:p w14:paraId="379A9D9F" w14:textId="77777777" w:rsidR="00F462D4" w:rsidRDefault="00F462D4" w:rsidP="00F462D4">
            <w:r>
              <w:t>Branding to the service provider is supported in:</w:t>
            </w:r>
          </w:p>
          <w:p w14:paraId="71E92C3C" w14:textId="42E480A3" w:rsidR="00F462D4" w:rsidRDefault="00F462D4" w:rsidP="00F462D4">
            <w:pPr>
              <w:pStyle w:val="ListParagraph"/>
              <w:numPr>
                <w:ilvl w:val="0"/>
                <w:numId w:val="25"/>
              </w:numPr>
            </w:pPr>
            <w:r>
              <w:t>Own domain name for the service control panel</w:t>
            </w:r>
          </w:p>
          <w:p w14:paraId="5327C5B4" w14:textId="77777777" w:rsidR="00F462D4" w:rsidRDefault="00F462D4" w:rsidP="00F462D4">
            <w:pPr>
              <w:pStyle w:val="ListParagraph"/>
              <w:numPr>
                <w:ilvl w:val="0"/>
                <w:numId w:val="25"/>
              </w:numPr>
            </w:pPr>
            <w:r>
              <w:t xml:space="preserve">Own </w:t>
            </w:r>
            <w:proofErr w:type="spellStart"/>
            <w:r>
              <w:t>ip</w:t>
            </w:r>
            <w:proofErr w:type="spellEnd"/>
            <w:r>
              <w:t>-addresses (that can be registered under the Provider’s name)</w:t>
            </w:r>
          </w:p>
          <w:p w14:paraId="37D87816" w14:textId="77777777" w:rsidR="00F462D4" w:rsidRDefault="00F462D4" w:rsidP="00F462D4">
            <w:pPr>
              <w:pStyle w:val="ListParagraph"/>
              <w:numPr>
                <w:ilvl w:val="0"/>
                <w:numId w:val="25"/>
              </w:numPr>
            </w:pPr>
            <w:r>
              <w:t>Own skin (that must be installed directly on the service)</w:t>
            </w:r>
          </w:p>
          <w:p w14:paraId="404D8F0C" w14:textId="06A36B3A" w:rsidR="00F462D4" w:rsidRDefault="00F462D4" w:rsidP="00F462D4">
            <w:pPr>
              <w:pStyle w:val="ListParagraph"/>
              <w:numPr>
                <w:ilvl w:val="0"/>
                <w:numId w:val="25"/>
              </w:numPr>
            </w:pPr>
            <w:r>
              <w:t>Provider specific skin in the APS application itself</w:t>
            </w:r>
          </w:p>
        </w:tc>
      </w:tr>
      <w:tr w:rsidR="009A7D5D" w14:paraId="1901615C" w14:textId="77777777" w:rsidTr="00295DB4">
        <w:tc>
          <w:tcPr>
            <w:tcW w:w="2250" w:type="dxa"/>
          </w:tcPr>
          <w:p w14:paraId="16F77AB7" w14:textId="0683BAD7" w:rsidR="009A7D5D" w:rsidRDefault="009A7D5D" w:rsidP="00295DB4">
            <w:r>
              <w:t>For Reseller</w:t>
            </w:r>
          </w:p>
        </w:tc>
        <w:tc>
          <w:tcPr>
            <w:tcW w:w="4225" w:type="dxa"/>
          </w:tcPr>
          <w:p w14:paraId="2F2B8510" w14:textId="1D9CA08F" w:rsidR="009A7D5D" w:rsidRDefault="009A7D5D" w:rsidP="00295DB4">
            <w:r>
              <w:t>Is there branding for the Service for Reseller? And how does it work?</w:t>
            </w:r>
          </w:p>
        </w:tc>
        <w:tc>
          <w:tcPr>
            <w:tcW w:w="6480" w:type="dxa"/>
          </w:tcPr>
          <w:p w14:paraId="46554E7C" w14:textId="77777777" w:rsidR="009A7D5D" w:rsidRDefault="00F462D4" w:rsidP="00295DB4">
            <w:r>
              <w:t>Branding for the Resellers is only supported with limitations:</w:t>
            </w:r>
          </w:p>
          <w:p w14:paraId="31828994" w14:textId="77777777" w:rsidR="00F462D4" w:rsidRDefault="00F462D4" w:rsidP="00F462D4">
            <w:pPr>
              <w:pStyle w:val="ListParagraph"/>
              <w:numPr>
                <w:ilvl w:val="0"/>
                <w:numId w:val="25"/>
              </w:numPr>
            </w:pPr>
            <w:r>
              <w:t>Reseller specific skin is applied to the APS application screens</w:t>
            </w:r>
          </w:p>
          <w:p w14:paraId="339C94B3" w14:textId="69E6374D" w:rsidR="00F462D4" w:rsidRDefault="00F462D4" w:rsidP="00F462D4">
            <w:pPr>
              <w:pStyle w:val="ListParagraph"/>
              <w:numPr>
                <w:ilvl w:val="0"/>
                <w:numId w:val="25"/>
              </w:numPr>
            </w:pPr>
            <w:r>
              <w:t xml:space="preserve">Apart from that the provider should use “generic” </w:t>
            </w:r>
            <w:proofErr w:type="spellStart"/>
            <w:r>
              <w:t>ip</w:t>
            </w:r>
            <w:proofErr w:type="spellEnd"/>
            <w:r>
              <w:t>-addresses or hostname for the service</w:t>
            </w:r>
          </w:p>
        </w:tc>
      </w:tr>
    </w:tbl>
    <w:p w14:paraId="4753B74B" w14:textId="77E4D020" w:rsidR="009A7D5D" w:rsidRPr="009A7D5D" w:rsidRDefault="009A7D5D" w:rsidP="009A7D5D"/>
    <w:p w14:paraId="70149996" w14:textId="77777777" w:rsidR="00C705AD" w:rsidRDefault="00C705AD" w:rsidP="00C705AD">
      <w:pPr>
        <w:pStyle w:val="Heading3"/>
      </w:pPr>
      <w:bookmarkStart w:id="19" w:name="_Toc391242910"/>
      <w:r>
        <w:t>Support</w:t>
      </w:r>
      <w:bookmarkEnd w:id="19"/>
    </w:p>
    <w:tbl>
      <w:tblPr>
        <w:tblStyle w:val="GridTable4"/>
        <w:tblW w:w="12955" w:type="dxa"/>
        <w:tblLook w:val="0420" w:firstRow="1" w:lastRow="0" w:firstColumn="0" w:lastColumn="0" w:noHBand="0" w:noVBand="1"/>
      </w:tblPr>
      <w:tblGrid>
        <w:gridCol w:w="2250"/>
        <w:gridCol w:w="4225"/>
        <w:gridCol w:w="6480"/>
      </w:tblGrid>
      <w:tr w:rsidR="009A7D5D" w14:paraId="6DC90373"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5D99F13F" w14:textId="77777777" w:rsidR="009A7D5D" w:rsidRDefault="009A7D5D" w:rsidP="00295DB4">
            <w:r>
              <w:t>Item</w:t>
            </w:r>
          </w:p>
        </w:tc>
        <w:tc>
          <w:tcPr>
            <w:tcW w:w="4225" w:type="dxa"/>
          </w:tcPr>
          <w:p w14:paraId="75C8F64B" w14:textId="77777777" w:rsidR="009A7D5D" w:rsidRDefault="009A7D5D" w:rsidP="00295DB4">
            <w:r>
              <w:t>Description</w:t>
            </w:r>
          </w:p>
        </w:tc>
        <w:tc>
          <w:tcPr>
            <w:tcW w:w="6480" w:type="dxa"/>
          </w:tcPr>
          <w:p w14:paraId="399D977A" w14:textId="77777777" w:rsidR="009A7D5D" w:rsidRDefault="009A7D5D" w:rsidP="00295DB4">
            <w:r>
              <w:t>Example</w:t>
            </w:r>
          </w:p>
        </w:tc>
      </w:tr>
      <w:tr w:rsidR="009A7D5D" w14:paraId="3A39FAF3"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539654B4" w14:textId="77777777" w:rsidR="009A7D5D" w:rsidRDefault="009A7D5D" w:rsidP="00295DB4">
            <w:r>
              <w:t>For Service Provider</w:t>
            </w:r>
          </w:p>
        </w:tc>
        <w:tc>
          <w:tcPr>
            <w:tcW w:w="4225" w:type="dxa"/>
          </w:tcPr>
          <w:p w14:paraId="493C5608" w14:textId="71DDEA6E" w:rsidR="009A7D5D" w:rsidRDefault="009A7D5D" w:rsidP="00295DB4">
            <w:r>
              <w:t>How Service Providers can get support for Service.</w:t>
            </w:r>
          </w:p>
        </w:tc>
        <w:tc>
          <w:tcPr>
            <w:tcW w:w="6480" w:type="dxa"/>
          </w:tcPr>
          <w:p w14:paraId="2ABD462D" w14:textId="454873CE" w:rsidR="009A7D5D" w:rsidRDefault="00561645" w:rsidP="00295DB4">
            <w:r>
              <w:t>Service Provider gets support via e-mail, voice and chat directly from the ISV 24/7 globally. Support is only in English.</w:t>
            </w:r>
          </w:p>
        </w:tc>
      </w:tr>
      <w:tr w:rsidR="009A7D5D" w14:paraId="7DF27A88" w14:textId="77777777" w:rsidTr="00295DB4">
        <w:tc>
          <w:tcPr>
            <w:tcW w:w="2250" w:type="dxa"/>
          </w:tcPr>
          <w:p w14:paraId="5D5D0482" w14:textId="594C0BC3" w:rsidR="009A7D5D" w:rsidRDefault="009A7D5D" w:rsidP="009A7D5D">
            <w:r>
              <w:t>For End-Customers</w:t>
            </w:r>
          </w:p>
        </w:tc>
        <w:tc>
          <w:tcPr>
            <w:tcW w:w="4225" w:type="dxa"/>
          </w:tcPr>
          <w:p w14:paraId="5482CCF6" w14:textId="2AA8FA21" w:rsidR="009A7D5D" w:rsidRDefault="009A7D5D" w:rsidP="00295DB4">
            <w:r>
              <w:t>How end-customers can get support for the Service.</w:t>
            </w:r>
          </w:p>
        </w:tc>
        <w:tc>
          <w:tcPr>
            <w:tcW w:w="6480" w:type="dxa"/>
          </w:tcPr>
          <w:p w14:paraId="38FDDC20" w14:textId="7736EDEB" w:rsidR="009A7D5D" w:rsidRDefault="00561645" w:rsidP="00295DB4">
            <w:r>
              <w:t>Customers of the service provider must work through the service provider to get support, they cannot get support directly from the ISV.</w:t>
            </w:r>
          </w:p>
        </w:tc>
      </w:tr>
    </w:tbl>
    <w:p w14:paraId="4C57C128" w14:textId="77777777" w:rsidR="009A7D5D" w:rsidRPr="009A7D5D" w:rsidRDefault="009A7D5D" w:rsidP="009A7D5D"/>
    <w:p w14:paraId="53ABA4D8" w14:textId="77777777" w:rsidR="00852385" w:rsidRDefault="00852385" w:rsidP="00852385">
      <w:pPr>
        <w:pStyle w:val="Heading3"/>
      </w:pPr>
      <w:bookmarkStart w:id="20" w:name="_Toc391242911"/>
      <w:r>
        <w:t>Localization</w:t>
      </w:r>
      <w:bookmarkEnd w:id="20"/>
    </w:p>
    <w:tbl>
      <w:tblPr>
        <w:tblStyle w:val="GridTable4"/>
        <w:tblW w:w="12955" w:type="dxa"/>
        <w:tblLook w:val="0420" w:firstRow="1" w:lastRow="0" w:firstColumn="0" w:lastColumn="0" w:noHBand="0" w:noVBand="1"/>
      </w:tblPr>
      <w:tblGrid>
        <w:gridCol w:w="2250"/>
        <w:gridCol w:w="4225"/>
        <w:gridCol w:w="6480"/>
      </w:tblGrid>
      <w:tr w:rsidR="009A7D5D" w14:paraId="76F7FDC0"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5169E59E" w14:textId="77777777" w:rsidR="009A7D5D" w:rsidRDefault="009A7D5D" w:rsidP="00295DB4">
            <w:r>
              <w:t>Item</w:t>
            </w:r>
          </w:p>
        </w:tc>
        <w:tc>
          <w:tcPr>
            <w:tcW w:w="4225" w:type="dxa"/>
          </w:tcPr>
          <w:p w14:paraId="669ABC5B" w14:textId="77777777" w:rsidR="009A7D5D" w:rsidRDefault="009A7D5D" w:rsidP="00295DB4">
            <w:r>
              <w:t>Description</w:t>
            </w:r>
          </w:p>
        </w:tc>
        <w:tc>
          <w:tcPr>
            <w:tcW w:w="6480" w:type="dxa"/>
          </w:tcPr>
          <w:p w14:paraId="5938E6B8" w14:textId="77777777" w:rsidR="009A7D5D" w:rsidRDefault="009A7D5D" w:rsidP="00295DB4">
            <w:r>
              <w:t>Example</w:t>
            </w:r>
          </w:p>
        </w:tc>
      </w:tr>
      <w:tr w:rsidR="009A7D5D" w14:paraId="1A0D48BE"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2CEB7F2" w14:textId="2EDB5A87" w:rsidR="009A7D5D" w:rsidRDefault="006604A4" w:rsidP="00295DB4">
            <w:r>
              <w:t>Service</w:t>
            </w:r>
          </w:p>
        </w:tc>
        <w:tc>
          <w:tcPr>
            <w:tcW w:w="4225" w:type="dxa"/>
          </w:tcPr>
          <w:p w14:paraId="5682593A" w14:textId="77777777" w:rsidR="009A7D5D" w:rsidRDefault="006604A4" w:rsidP="00295DB4">
            <w:r>
              <w:t>Describe how the service itself is localized.</w:t>
            </w:r>
          </w:p>
          <w:p w14:paraId="15EFAC04" w14:textId="17C5AC23" w:rsidR="006604A4" w:rsidRDefault="006604A4" w:rsidP="00852660">
            <w:pPr>
              <w:pStyle w:val="ListParagraph"/>
              <w:numPr>
                <w:ilvl w:val="0"/>
                <w:numId w:val="3"/>
              </w:numPr>
            </w:pPr>
            <w:r>
              <w:t>Language</w:t>
            </w:r>
          </w:p>
          <w:p w14:paraId="15696EF1" w14:textId="5EB0CC95" w:rsidR="006604A4" w:rsidRDefault="006604A4" w:rsidP="00852660">
            <w:pPr>
              <w:pStyle w:val="ListParagraph"/>
              <w:numPr>
                <w:ilvl w:val="0"/>
                <w:numId w:val="3"/>
              </w:numPr>
            </w:pPr>
            <w:r>
              <w:t>Dates</w:t>
            </w:r>
          </w:p>
          <w:p w14:paraId="3FA5658B" w14:textId="0B4CB811" w:rsidR="006604A4" w:rsidRDefault="006604A4" w:rsidP="00852660">
            <w:pPr>
              <w:pStyle w:val="ListParagraph"/>
              <w:numPr>
                <w:ilvl w:val="0"/>
                <w:numId w:val="3"/>
              </w:numPr>
            </w:pPr>
            <w:r>
              <w:t>Numbers</w:t>
            </w:r>
          </w:p>
          <w:p w14:paraId="6F7388DE" w14:textId="193E11F6" w:rsidR="006604A4" w:rsidRDefault="006604A4" w:rsidP="00852660">
            <w:pPr>
              <w:pStyle w:val="ListParagraph"/>
              <w:numPr>
                <w:ilvl w:val="0"/>
                <w:numId w:val="3"/>
              </w:numPr>
            </w:pPr>
            <w:r>
              <w:lastRenderedPageBreak/>
              <w:t>Currencies (if it shows such information to users)</w:t>
            </w:r>
          </w:p>
        </w:tc>
        <w:tc>
          <w:tcPr>
            <w:tcW w:w="6480" w:type="dxa"/>
          </w:tcPr>
          <w:p w14:paraId="3E569134" w14:textId="253EF740" w:rsidR="009A7D5D" w:rsidRDefault="00561645" w:rsidP="00295DB4">
            <w:r>
              <w:lastRenderedPageBreak/>
              <w:t>The service is used by customers in Europe and North America, today. Localizations are available in English, German, Dutch, Spanish, French, Italian and Portuguese.</w:t>
            </w:r>
          </w:p>
        </w:tc>
      </w:tr>
      <w:tr w:rsidR="009A7D5D" w14:paraId="42915116" w14:textId="77777777" w:rsidTr="00295DB4">
        <w:tc>
          <w:tcPr>
            <w:tcW w:w="2250" w:type="dxa"/>
          </w:tcPr>
          <w:p w14:paraId="0AAC5421" w14:textId="3FA30B9D" w:rsidR="009A7D5D" w:rsidRDefault="006604A4" w:rsidP="00295DB4">
            <w:r>
              <w:lastRenderedPageBreak/>
              <w:t>APS application</w:t>
            </w:r>
          </w:p>
        </w:tc>
        <w:tc>
          <w:tcPr>
            <w:tcW w:w="4225" w:type="dxa"/>
          </w:tcPr>
          <w:p w14:paraId="102424D2" w14:textId="2ABCFA4E" w:rsidR="009A7D5D" w:rsidRDefault="006604A4" w:rsidP="00295DB4">
            <w:r>
              <w:t>Describe how the application will be localized.</w:t>
            </w:r>
          </w:p>
        </w:tc>
        <w:tc>
          <w:tcPr>
            <w:tcW w:w="6480" w:type="dxa"/>
          </w:tcPr>
          <w:p w14:paraId="55A553EB" w14:textId="4868264C" w:rsidR="009A7D5D" w:rsidRDefault="006604A4" w:rsidP="00295DB4">
            <w:r>
              <w:t xml:space="preserve">The application will be available in Spanish and English. It will adopt date and number formats from </w:t>
            </w:r>
            <w:r w:rsidR="0093548A">
              <w:t>OA</w:t>
            </w:r>
            <w:r>
              <w:t>.</w:t>
            </w:r>
          </w:p>
        </w:tc>
      </w:tr>
    </w:tbl>
    <w:p w14:paraId="3FFC698C" w14:textId="77777777" w:rsidR="009A7D5D" w:rsidRPr="009A7D5D" w:rsidRDefault="009A7D5D" w:rsidP="009A7D5D"/>
    <w:p w14:paraId="2A1DC559" w14:textId="6062DCD0" w:rsidR="00576EC7" w:rsidRDefault="00DA00FA" w:rsidP="00576EC7">
      <w:pPr>
        <w:pStyle w:val="Heading3"/>
      </w:pPr>
      <w:bookmarkStart w:id="21" w:name="_Toc391242912"/>
      <w:r>
        <w:t xml:space="preserve">Billing &amp; </w:t>
      </w:r>
      <w:r w:rsidR="00576EC7">
        <w:t>Licensing</w:t>
      </w:r>
      <w:bookmarkEnd w:id="21"/>
    </w:p>
    <w:p w14:paraId="7F1B8149" w14:textId="0982DBC2" w:rsidR="00281CA1" w:rsidRDefault="00281CA1" w:rsidP="00281CA1">
      <w:pPr>
        <w:pStyle w:val="Heading4"/>
      </w:pPr>
      <w:r>
        <w:t>Service Provider bills Customer</w:t>
      </w:r>
    </w:p>
    <w:p w14:paraId="18E9622B" w14:textId="4C67C384" w:rsidR="00281CA1" w:rsidRPr="00281CA1" w:rsidRDefault="00281CA1" w:rsidP="00281CA1">
      <w:r>
        <w:t>Describe here how the Customer will be billed by the Service Provider for using the application. What are the billable resources, how are they sold (per usage, fixed monthly or yearly fees), what are (recommended) packages.</w:t>
      </w:r>
    </w:p>
    <w:tbl>
      <w:tblPr>
        <w:tblStyle w:val="GridTable4"/>
        <w:tblW w:w="12955" w:type="dxa"/>
        <w:tblLook w:val="0420" w:firstRow="1" w:lastRow="0" w:firstColumn="0" w:lastColumn="0" w:noHBand="0" w:noVBand="1"/>
      </w:tblPr>
      <w:tblGrid>
        <w:gridCol w:w="2250"/>
        <w:gridCol w:w="4225"/>
        <w:gridCol w:w="6480"/>
      </w:tblGrid>
      <w:tr w:rsidR="006604A4" w14:paraId="1F1CF178" w14:textId="77777777" w:rsidTr="00295DB4">
        <w:trPr>
          <w:cnfStyle w:val="100000000000" w:firstRow="1" w:lastRow="0" w:firstColumn="0" w:lastColumn="0" w:oddVBand="0" w:evenVBand="0" w:oddHBand="0" w:evenHBand="0" w:firstRowFirstColumn="0" w:firstRowLastColumn="0" w:lastRowFirstColumn="0" w:lastRowLastColumn="0"/>
        </w:trPr>
        <w:tc>
          <w:tcPr>
            <w:tcW w:w="2250" w:type="dxa"/>
          </w:tcPr>
          <w:p w14:paraId="6C7A2A07" w14:textId="77777777" w:rsidR="006604A4" w:rsidRDefault="006604A4" w:rsidP="00295DB4">
            <w:r>
              <w:t>Item</w:t>
            </w:r>
          </w:p>
        </w:tc>
        <w:tc>
          <w:tcPr>
            <w:tcW w:w="4225" w:type="dxa"/>
          </w:tcPr>
          <w:p w14:paraId="25AB48CA" w14:textId="77777777" w:rsidR="006604A4" w:rsidRDefault="006604A4" w:rsidP="00295DB4">
            <w:r>
              <w:t>Description</w:t>
            </w:r>
          </w:p>
        </w:tc>
        <w:tc>
          <w:tcPr>
            <w:tcW w:w="6480" w:type="dxa"/>
          </w:tcPr>
          <w:p w14:paraId="37144161" w14:textId="77777777" w:rsidR="006604A4" w:rsidRDefault="006604A4" w:rsidP="00295DB4">
            <w:r>
              <w:t>Example</w:t>
            </w:r>
          </w:p>
        </w:tc>
      </w:tr>
      <w:tr w:rsidR="006604A4" w14:paraId="5B8F663E"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34684A28" w14:textId="6574FCEF" w:rsidR="006604A4" w:rsidRDefault="00F614AD" w:rsidP="00E227A0">
            <w:r>
              <w:t xml:space="preserve">Service sold per </w:t>
            </w:r>
            <w:r w:rsidR="007976CA">
              <w:t>user</w:t>
            </w:r>
            <w:r w:rsidR="00E227A0">
              <w:t xml:space="preserve"> or</w:t>
            </w:r>
            <w:r>
              <w:t xml:space="preserve"> </w:t>
            </w:r>
            <w:r w:rsidR="00E227A0">
              <w:t xml:space="preserve">resource </w:t>
            </w:r>
            <w:r>
              <w:t xml:space="preserve">instance </w:t>
            </w:r>
            <w:r w:rsidRPr="009B1E3E">
              <w:t xml:space="preserve">or </w:t>
            </w:r>
            <w:r w:rsidR="00E227A0">
              <w:t>usage counter</w:t>
            </w:r>
            <w:r w:rsidR="007976CA">
              <w:t>?</w:t>
            </w:r>
          </w:p>
        </w:tc>
        <w:tc>
          <w:tcPr>
            <w:tcW w:w="4225" w:type="dxa"/>
          </w:tcPr>
          <w:p w14:paraId="7F4DEC13" w14:textId="2AF4EF31" w:rsidR="006604A4" w:rsidRDefault="007976CA" w:rsidP="00F614AD">
            <w:r>
              <w:t>Is the service sold per users</w:t>
            </w:r>
            <w:r w:rsidR="00F614AD">
              <w:t xml:space="preserve"> or per instance/account</w:t>
            </w:r>
            <w:r>
              <w:t>?</w:t>
            </w:r>
            <w:r w:rsidR="00F614AD">
              <w:t xml:space="preserve"> E.g. a website or VM are sold per instance, a mailbox per (assigned) user.</w:t>
            </w:r>
          </w:p>
        </w:tc>
        <w:tc>
          <w:tcPr>
            <w:tcW w:w="6480" w:type="dxa"/>
          </w:tcPr>
          <w:p w14:paraId="4D50BCE1" w14:textId="4D2403D1" w:rsidR="006604A4" w:rsidRPr="00F614AD" w:rsidRDefault="00F614AD" w:rsidP="006604A4">
            <w:r w:rsidRPr="00F614AD">
              <w:t xml:space="preserve">The </w:t>
            </w:r>
            <w:r>
              <w:t>service is sold per user. Each user must be enabled for the backup service, to create/restore backups.</w:t>
            </w:r>
          </w:p>
          <w:p w14:paraId="6B66A330" w14:textId="77777777" w:rsidR="006604A4" w:rsidRDefault="006604A4" w:rsidP="00295DB4"/>
        </w:tc>
      </w:tr>
      <w:tr w:rsidR="006604A4" w14:paraId="09341CFD" w14:textId="77777777" w:rsidTr="00295DB4">
        <w:tc>
          <w:tcPr>
            <w:tcW w:w="2250" w:type="dxa"/>
          </w:tcPr>
          <w:p w14:paraId="27523177" w14:textId="3E1D6511" w:rsidR="006604A4" w:rsidRDefault="00F614AD" w:rsidP="00295DB4">
            <w:r>
              <w:t>Per user resources</w:t>
            </w:r>
          </w:p>
        </w:tc>
        <w:tc>
          <w:tcPr>
            <w:tcW w:w="4225" w:type="dxa"/>
          </w:tcPr>
          <w:p w14:paraId="17406D03" w14:textId="313787AF" w:rsidR="006604A4" w:rsidRDefault="00F614AD" w:rsidP="00295DB4">
            <w:r>
              <w:t>List the billable resources that are sold per user, if applicable.</w:t>
            </w:r>
          </w:p>
        </w:tc>
        <w:tc>
          <w:tcPr>
            <w:tcW w:w="6480" w:type="dxa"/>
          </w:tcPr>
          <w:p w14:paraId="5ED713F2" w14:textId="678D4347" w:rsidR="00C1228B" w:rsidRDefault="00561645" w:rsidP="00C1228B">
            <w:pPr>
              <w:pStyle w:val="ListParagraph"/>
              <w:numPr>
                <w:ilvl w:val="0"/>
                <w:numId w:val="26"/>
              </w:numPr>
            </w:pPr>
            <w:r>
              <w:t>Desktop Seat</w:t>
            </w:r>
            <w:r w:rsidR="00C1228B">
              <w:t xml:space="preserve"> (incl. 10GB of disk space)</w:t>
            </w:r>
          </w:p>
          <w:p w14:paraId="3973EAFD" w14:textId="0FCA8642" w:rsidR="00561645" w:rsidRDefault="00561645" w:rsidP="00561645">
            <w:pPr>
              <w:pStyle w:val="ListParagraph"/>
              <w:numPr>
                <w:ilvl w:val="0"/>
                <w:numId w:val="26"/>
              </w:numPr>
            </w:pPr>
            <w:r>
              <w:t>Server Seat</w:t>
            </w:r>
            <w:r w:rsidR="00C1228B">
              <w:t xml:space="preserve"> (incl. 20GB of disk space)</w:t>
            </w:r>
          </w:p>
          <w:p w14:paraId="1DA2CA35" w14:textId="49EF9854" w:rsidR="00561645" w:rsidRDefault="00561645" w:rsidP="00561645">
            <w:pPr>
              <w:pStyle w:val="ListParagraph"/>
              <w:numPr>
                <w:ilvl w:val="0"/>
                <w:numId w:val="26"/>
              </w:numPr>
            </w:pPr>
            <w:r>
              <w:t>Disk Space</w:t>
            </w:r>
          </w:p>
        </w:tc>
      </w:tr>
      <w:tr w:rsidR="006604A4" w14:paraId="258DD784"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4B80CBE0" w14:textId="2F0ABC89" w:rsidR="006604A4" w:rsidRDefault="00F614AD" w:rsidP="00E227A0">
            <w:r>
              <w:t xml:space="preserve">Per </w:t>
            </w:r>
            <w:r w:rsidR="00E227A0">
              <w:t>resource instance</w:t>
            </w:r>
          </w:p>
        </w:tc>
        <w:tc>
          <w:tcPr>
            <w:tcW w:w="4225" w:type="dxa"/>
          </w:tcPr>
          <w:p w14:paraId="271A2F63" w14:textId="1E95FA83" w:rsidR="006604A4" w:rsidRDefault="00F614AD" w:rsidP="00295DB4">
            <w:r>
              <w:t>List the billable resources that are sold per instance, if applicable.</w:t>
            </w:r>
          </w:p>
        </w:tc>
        <w:tc>
          <w:tcPr>
            <w:tcW w:w="6480" w:type="dxa"/>
          </w:tcPr>
          <w:p w14:paraId="3298A8BB" w14:textId="07B3B013" w:rsidR="006604A4" w:rsidRDefault="00561645" w:rsidP="00295DB4">
            <w:r>
              <w:t>None</w:t>
            </w:r>
          </w:p>
        </w:tc>
      </w:tr>
      <w:tr w:rsidR="00F614AD" w14:paraId="3DA7B849" w14:textId="77777777" w:rsidTr="00295DB4">
        <w:tc>
          <w:tcPr>
            <w:tcW w:w="2250" w:type="dxa"/>
          </w:tcPr>
          <w:p w14:paraId="2017D20B" w14:textId="429768D1" w:rsidR="00F614AD" w:rsidRDefault="00E227A0" w:rsidP="00E227A0">
            <w:r>
              <w:t>Usage based resources</w:t>
            </w:r>
          </w:p>
        </w:tc>
        <w:tc>
          <w:tcPr>
            <w:tcW w:w="4225" w:type="dxa"/>
          </w:tcPr>
          <w:p w14:paraId="4CE1C2B7" w14:textId="735C30F6" w:rsidR="00F614AD" w:rsidRDefault="00E227A0" w:rsidP="00F614AD">
            <w:r>
              <w:t>List the resources (from above) that can be billed based on actual usage. Also describe how often the usage will have to be updated (e.g. daily or hourly or monthly).</w:t>
            </w:r>
          </w:p>
        </w:tc>
        <w:tc>
          <w:tcPr>
            <w:tcW w:w="6480" w:type="dxa"/>
          </w:tcPr>
          <w:p w14:paraId="0BF7D4B4" w14:textId="13768F6A" w:rsidR="00F614AD" w:rsidRDefault="00561645" w:rsidP="00F614AD">
            <w:r>
              <w:t>None</w:t>
            </w:r>
          </w:p>
        </w:tc>
      </w:tr>
      <w:tr w:rsidR="00F614AD" w14:paraId="33A7F716"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484023BB" w14:textId="4DBEE733" w:rsidR="00F614AD" w:rsidRDefault="00F614AD" w:rsidP="00F614AD">
            <w:r>
              <w:t>Minimum set of resources</w:t>
            </w:r>
          </w:p>
        </w:tc>
        <w:tc>
          <w:tcPr>
            <w:tcW w:w="4225" w:type="dxa"/>
          </w:tcPr>
          <w:p w14:paraId="5FA79A5E" w14:textId="2FB8720F" w:rsidR="00F614AD" w:rsidRDefault="00F614AD" w:rsidP="00F614AD">
            <w:r>
              <w:t>Describe minimum set of resources that must be sold for a workable service. E.g. there may be a minimum of 4 users.</w:t>
            </w:r>
          </w:p>
        </w:tc>
        <w:tc>
          <w:tcPr>
            <w:tcW w:w="6480" w:type="dxa"/>
          </w:tcPr>
          <w:p w14:paraId="3BD9F565" w14:textId="092920FD" w:rsidR="00F614AD" w:rsidRDefault="00561645" w:rsidP="00C1228B">
            <w:r>
              <w:t>A valid subscription, must have at l</w:t>
            </w:r>
            <w:r w:rsidR="00C1228B">
              <w:t>east one Desktop or Server seat.</w:t>
            </w:r>
          </w:p>
        </w:tc>
      </w:tr>
      <w:tr w:rsidR="0054193A" w14:paraId="3A11E009" w14:textId="77777777" w:rsidTr="00295DB4">
        <w:tc>
          <w:tcPr>
            <w:tcW w:w="2250" w:type="dxa"/>
          </w:tcPr>
          <w:p w14:paraId="7CDA9044" w14:textId="76D817F6" w:rsidR="0054193A" w:rsidRDefault="0054193A" w:rsidP="00F614AD">
            <w:r>
              <w:t>Enforcement of resource limits</w:t>
            </w:r>
          </w:p>
        </w:tc>
        <w:tc>
          <w:tcPr>
            <w:tcW w:w="4225" w:type="dxa"/>
          </w:tcPr>
          <w:p w14:paraId="67DD6E65" w14:textId="2FA39086" w:rsidR="0054193A" w:rsidRDefault="0054193A" w:rsidP="00F614AD">
            <w:r>
              <w:t xml:space="preserve">Are resource limits (e.g. </w:t>
            </w:r>
            <w:r w:rsidR="00E227A0">
              <w:t>disk space</w:t>
            </w:r>
            <w:r>
              <w:t>) technically enforced on service side or user could go over them.</w:t>
            </w:r>
            <w:r w:rsidR="00AE5AEF">
              <w:t xml:space="preserve"> Please list every resource with status.</w:t>
            </w:r>
          </w:p>
        </w:tc>
        <w:tc>
          <w:tcPr>
            <w:tcW w:w="6480" w:type="dxa"/>
          </w:tcPr>
          <w:p w14:paraId="34E115E6" w14:textId="1850909E" w:rsidR="0054193A" w:rsidRDefault="00561645" w:rsidP="00F614AD">
            <w:r>
              <w:t>All resources are enforced on the service side, the customer cannot overuse such resources and must purchase more resources first if needed.</w:t>
            </w:r>
          </w:p>
        </w:tc>
      </w:tr>
      <w:tr w:rsidR="00F614AD" w14:paraId="7927C4A3"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2ECDE88C" w14:textId="7A59B9A5" w:rsidR="00F614AD" w:rsidRDefault="00F614AD" w:rsidP="00F614AD">
            <w:r>
              <w:lastRenderedPageBreak/>
              <w:t>Resource dependencies</w:t>
            </w:r>
            <w:r w:rsidR="0054193A">
              <w:t xml:space="preserve"> &amp; conflicts</w:t>
            </w:r>
          </w:p>
        </w:tc>
        <w:tc>
          <w:tcPr>
            <w:tcW w:w="4225" w:type="dxa"/>
          </w:tcPr>
          <w:p w14:paraId="5F33E22E" w14:textId="77777777" w:rsidR="00F614AD" w:rsidRDefault="0054193A" w:rsidP="00F614AD">
            <w:r>
              <w:t>List if there are any dependencies or conflicts between resources.</w:t>
            </w:r>
          </w:p>
          <w:p w14:paraId="2C5F053F" w14:textId="0D34D296" w:rsidR="0054193A" w:rsidRDefault="0054193A" w:rsidP="00F614AD">
            <w:r>
              <w:t>E.g. Resource A = 3 x Resource B or Resource C cannot be bought if Resource B exists.</w:t>
            </w:r>
          </w:p>
        </w:tc>
        <w:tc>
          <w:tcPr>
            <w:tcW w:w="6480" w:type="dxa"/>
          </w:tcPr>
          <w:p w14:paraId="5459192D" w14:textId="09E348B4" w:rsidR="00F614AD" w:rsidRDefault="00561645" w:rsidP="00F614AD">
            <w:r>
              <w:t xml:space="preserve">It’s not possible to have just </w:t>
            </w:r>
            <w:r w:rsidR="00C1228B">
              <w:t xml:space="preserve">(additional) </w:t>
            </w:r>
            <w:r>
              <w:t>disk space, it’s required to have at least one desktop or server seat.</w:t>
            </w:r>
          </w:p>
        </w:tc>
      </w:tr>
      <w:tr w:rsidR="0054193A" w14:paraId="54FFAF17" w14:textId="77777777" w:rsidTr="00295DB4">
        <w:tc>
          <w:tcPr>
            <w:tcW w:w="2250" w:type="dxa"/>
          </w:tcPr>
          <w:p w14:paraId="48331DF3" w14:textId="6C26BF32" w:rsidR="0054193A" w:rsidRDefault="0054193A" w:rsidP="00F614AD">
            <w:r>
              <w:t>Purchase Limitations</w:t>
            </w:r>
          </w:p>
        </w:tc>
        <w:tc>
          <w:tcPr>
            <w:tcW w:w="4225" w:type="dxa"/>
          </w:tcPr>
          <w:p w14:paraId="6C10DB0D" w14:textId="3653C888" w:rsidR="0054193A" w:rsidRDefault="0054193A" w:rsidP="0054193A">
            <w:r>
              <w:t>Describe any limitations that exists – e.g. some resources can only be bought during initial purchase, but not later, or some resources cannot be downgraded after initial purchase (e.g. until next billing date or renewal date).</w:t>
            </w:r>
          </w:p>
        </w:tc>
        <w:tc>
          <w:tcPr>
            <w:tcW w:w="6480" w:type="dxa"/>
          </w:tcPr>
          <w:p w14:paraId="5DB07184" w14:textId="6F68DD1B" w:rsidR="0054193A" w:rsidRDefault="00561645" w:rsidP="00F614AD">
            <w:r>
              <w:t xml:space="preserve">The maximum </w:t>
            </w:r>
            <w:r w:rsidR="00C1228B">
              <w:t xml:space="preserve">total </w:t>
            </w:r>
            <w:r>
              <w:t>amount of disk space per customer account are 100 TB, the maximum number of backup clients are 1024 per customer.</w:t>
            </w:r>
          </w:p>
        </w:tc>
      </w:tr>
      <w:tr w:rsidR="0054193A" w14:paraId="61CF292E" w14:textId="77777777" w:rsidTr="00295DB4">
        <w:trPr>
          <w:cnfStyle w:val="000000100000" w:firstRow="0" w:lastRow="0" w:firstColumn="0" w:lastColumn="0" w:oddVBand="0" w:evenVBand="0" w:oddHBand="1" w:evenHBand="0" w:firstRowFirstColumn="0" w:firstRowLastColumn="0" w:lastRowFirstColumn="0" w:lastRowLastColumn="0"/>
        </w:trPr>
        <w:tc>
          <w:tcPr>
            <w:tcW w:w="2250" w:type="dxa"/>
          </w:tcPr>
          <w:p w14:paraId="3201D9F3" w14:textId="4740C75F" w:rsidR="0054193A" w:rsidRDefault="0054193A" w:rsidP="00F614AD">
            <w:r>
              <w:t>Billing period</w:t>
            </w:r>
          </w:p>
        </w:tc>
        <w:tc>
          <w:tcPr>
            <w:tcW w:w="4225" w:type="dxa"/>
          </w:tcPr>
          <w:p w14:paraId="0C13009E" w14:textId="1EF34FF5" w:rsidR="0054193A" w:rsidRDefault="0054193A" w:rsidP="0054193A">
            <w:r>
              <w:t xml:space="preserve">What is the minimum billing period the service can be sold for (day, week, month, </w:t>
            </w:r>
            <w:proofErr w:type="gramStart"/>
            <w:r>
              <w:t>year</w:t>
            </w:r>
            <w:proofErr w:type="gramEnd"/>
            <w:r>
              <w:t>?)</w:t>
            </w:r>
          </w:p>
        </w:tc>
        <w:tc>
          <w:tcPr>
            <w:tcW w:w="6480" w:type="dxa"/>
          </w:tcPr>
          <w:p w14:paraId="500B6FDC" w14:textId="705AA1BD" w:rsidR="0054193A" w:rsidRDefault="0054193A" w:rsidP="00F614AD">
            <w:r>
              <w:t xml:space="preserve">The minimum period to sell the service is </w:t>
            </w:r>
            <w:r w:rsidR="00561645">
              <w:t>1 day</w:t>
            </w:r>
          </w:p>
        </w:tc>
      </w:tr>
      <w:tr w:rsidR="0054193A" w14:paraId="2A30AEBC" w14:textId="77777777" w:rsidTr="00295DB4">
        <w:tc>
          <w:tcPr>
            <w:tcW w:w="2250" w:type="dxa"/>
          </w:tcPr>
          <w:p w14:paraId="1DF3845F" w14:textId="6474C1DE" w:rsidR="0054193A" w:rsidRDefault="0054193A" w:rsidP="00F614AD">
            <w:r>
              <w:t>Service Offer Examples</w:t>
            </w:r>
          </w:p>
        </w:tc>
        <w:tc>
          <w:tcPr>
            <w:tcW w:w="4225" w:type="dxa"/>
          </w:tcPr>
          <w:p w14:paraId="2229F659" w14:textId="673ADA59" w:rsidR="0054193A" w:rsidRDefault="0054193A" w:rsidP="0054193A">
            <w:r>
              <w:t>Provide one or multiple example offer configurations with incl. and additional resources and recommended pricing.</w:t>
            </w:r>
          </w:p>
        </w:tc>
        <w:tc>
          <w:tcPr>
            <w:tcW w:w="6480" w:type="dxa"/>
          </w:tcPr>
          <w:p w14:paraId="24F74C19" w14:textId="77777777" w:rsidR="0054193A" w:rsidRDefault="00E227A0" w:rsidP="00F614AD">
            <w:r>
              <w:t>Example Service Plan</w:t>
            </w:r>
            <w:r w:rsidR="00C1228B">
              <w:t xml:space="preserve"> A:</w:t>
            </w:r>
          </w:p>
          <w:p w14:paraId="7E919290" w14:textId="77777777" w:rsidR="00C1228B" w:rsidRDefault="00C1228B" w:rsidP="00C1228B">
            <w:pPr>
              <w:pStyle w:val="ListParagraph"/>
              <w:numPr>
                <w:ilvl w:val="0"/>
                <w:numId w:val="25"/>
              </w:numPr>
            </w:pPr>
            <w:r>
              <w:t>Monthly price: $9.99</w:t>
            </w:r>
          </w:p>
          <w:p w14:paraId="605378F9" w14:textId="77777777" w:rsidR="00C1228B" w:rsidRDefault="00C1228B" w:rsidP="00C1228B">
            <w:pPr>
              <w:pStyle w:val="ListParagraph"/>
              <w:numPr>
                <w:ilvl w:val="0"/>
                <w:numId w:val="25"/>
              </w:numPr>
            </w:pPr>
            <w:r>
              <w:t>Included resources:</w:t>
            </w:r>
          </w:p>
          <w:p w14:paraId="744A3BEC" w14:textId="77777777" w:rsidR="00C1228B" w:rsidRDefault="00C1228B" w:rsidP="00C1228B">
            <w:pPr>
              <w:pStyle w:val="ListParagraph"/>
              <w:numPr>
                <w:ilvl w:val="1"/>
                <w:numId w:val="25"/>
              </w:numPr>
            </w:pPr>
            <w:r>
              <w:t>1 Desktop seat</w:t>
            </w:r>
          </w:p>
          <w:p w14:paraId="56E44531" w14:textId="77777777" w:rsidR="00C1228B" w:rsidRDefault="00C1228B" w:rsidP="00C1228B">
            <w:pPr>
              <w:pStyle w:val="ListParagraph"/>
              <w:numPr>
                <w:ilvl w:val="0"/>
                <w:numId w:val="25"/>
              </w:numPr>
            </w:pPr>
            <w:r>
              <w:t>Additional resources:</w:t>
            </w:r>
          </w:p>
          <w:p w14:paraId="515BEA54" w14:textId="77777777" w:rsidR="00C1228B" w:rsidRDefault="00C1228B" w:rsidP="00C1228B">
            <w:pPr>
              <w:pStyle w:val="ListParagraph"/>
              <w:numPr>
                <w:ilvl w:val="1"/>
                <w:numId w:val="25"/>
              </w:numPr>
            </w:pPr>
            <w:r>
              <w:t>Desktop Seat: $8.99</w:t>
            </w:r>
          </w:p>
          <w:p w14:paraId="6F6CD323" w14:textId="77777777" w:rsidR="00C1228B" w:rsidRDefault="00C1228B" w:rsidP="00C1228B">
            <w:pPr>
              <w:pStyle w:val="ListParagraph"/>
              <w:numPr>
                <w:ilvl w:val="1"/>
                <w:numId w:val="25"/>
              </w:numPr>
            </w:pPr>
            <w:r>
              <w:t>1 GB disk space: $1.99</w:t>
            </w:r>
          </w:p>
          <w:p w14:paraId="566E2D19" w14:textId="77777777" w:rsidR="00C1228B" w:rsidRDefault="00C1228B" w:rsidP="00C1228B"/>
          <w:p w14:paraId="5BC50E05" w14:textId="77777777" w:rsidR="00C1228B" w:rsidRDefault="00C1228B" w:rsidP="00C1228B">
            <w:r>
              <w:t>Example Service Plan B:</w:t>
            </w:r>
          </w:p>
          <w:p w14:paraId="237F195C" w14:textId="77777777" w:rsidR="00C1228B" w:rsidRDefault="00C1228B" w:rsidP="00C1228B">
            <w:pPr>
              <w:pStyle w:val="ListParagraph"/>
              <w:numPr>
                <w:ilvl w:val="0"/>
                <w:numId w:val="27"/>
              </w:numPr>
            </w:pPr>
            <w:r>
              <w:t>Monthly price: $39.99</w:t>
            </w:r>
          </w:p>
          <w:p w14:paraId="03E9C25B" w14:textId="77777777" w:rsidR="00C1228B" w:rsidRDefault="00C1228B" w:rsidP="00C1228B">
            <w:pPr>
              <w:pStyle w:val="ListParagraph"/>
              <w:numPr>
                <w:ilvl w:val="0"/>
                <w:numId w:val="27"/>
              </w:numPr>
            </w:pPr>
            <w:r>
              <w:t>Included resources:</w:t>
            </w:r>
          </w:p>
          <w:p w14:paraId="43DD6B0D" w14:textId="77777777" w:rsidR="00C1228B" w:rsidRDefault="00C1228B" w:rsidP="00C1228B">
            <w:pPr>
              <w:pStyle w:val="ListParagraph"/>
              <w:numPr>
                <w:ilvl w:val="1"/>
                <w:numId w:val="27"/>
              </w:numPr>
            </w:pPr>
            <w:r>
              <w:t>1 Desktop Seat</w:t>
            </w:r>
          </w:p>
          <w:p w14:paraId="3629F5ED" w14:textId="77777777" w:rsidR="00C1228B" w:rsidRDefault="00C1228B" w:rsidP="00C1228B">
            <w:pPr>
              <w:pStyle w:val="ListParagraph"/>
              <w:numPr>
                <w:ilvl w:val="1"/>
                <w:numId w:val="27"/>
              </w:numPr>
            </w:pPr>
            <w:r>
              <w:t>1 Server Seat</w:t>
            </w:r>
          </w:p>
          <w:p w14:paraId="4A4FCD3E" w14:textId="77777777" w:rsidR="00C1228B" w:rsidRDefault="00C1228B" w:rsidP="00C1228B">
            <w:pPr>
              <w:pStyle w:val="ListParagraph"/>
              <w:numPr>
                <w:ilvl w:val="1"/>
                <w:numId w:val="27"/>
              </w:numPr>
            </w:pPr>
            <w:r>
              <w:t>10 GB of disk space (total 40GB)</w:t>
            </w:r>
          </w:p>
          <w:p w14:paraId="728199C3" w14:textId="77777777" w:rsidR="00C1228B" w:rsidRDefault="00C1228B" w:rsidP="00C1228B">
            <w:pPr>
              <w:pStyle w:val="ListParagraph"/>
              <w:numPr>
                <w:ilvl w:val="0"/>
                <w:numId w:val="27"/>
              </w:numPr>
            </w:pPr>
            <w:r>
              <w:t>Additional resources:</w:t>
            </w:r>
          </w:p>
          <w:p w14:paraId="7AF5E94A" w14:textId="77777777" w:rsidR="00C1228B" w:rsidRDefault="00C1228B" w:rsidP="00C1228B">
            <w:pPr>
              <w:pStyle w:val="ListParagraph"/>
              <w:numPr>
                <w:ilvl w:val="1"/>
                <w:numId w:val="27"/>
              </w:numPr>
            </w:pPr>
            <w:r>
              <w:t>Desktop Seat: $8.99</w:t>
            </w:r>
          </w:p>
          <w:p w14:paraId="729857E4" w14:textId="77777777" w:rsidR="00C1228B" w:rsidRDefault="00C1228B" w:rsidP="00C1228B">
            <w:pPr>
              <w:pStyle w:val="ListParagraph"/>
              <w:numPr>
                <w:ilvl w:val="1"/>
                <w:numId w:val="27"/>
              </w:numPr>
            </w:pPr>
            <w:r>
              <w:t>Server Seat: $29.99</w:t>
            </w:r>
          </w:p>
          <w:p w14:paraId="3EDC72E6" w14:textId="5970C9DA" w:rsidR="00C1228B" w:rsidRDefault="00C1228B" w:rsidP="00C1228B">
            <w:pPr>
              <w:pStyle w:val="ListParagraph"/>
              <w:numPr>
                <w:ilvl w:val="1"/>
                <w:numId w:val="27"/>
              </w:numPr>
            </w:pPr>
            <w:r>
              <w:t>1 GB disk space: $1.99</w:t>
            </w:r>
          </w:p>
        </w:tc>
      </w:tr>
    </w:tbl>
    <w:p w14:paraId="3D2EC1CF" w14:textId="7D54D8B2" w:rsidR="00852660" w:rsidRDefault="00852660" w:rsidP="00852660"/>
    <w:p w14:paraId="51B0FB0D" w14:textId="4892F477" w:rsidR="00281CA1" w:rsidRDefault="00281CA1" w:rsidP="00281CA1">
      <w:pPr>
        <w:pStyle w:val="Heading4"/>
      </w:pPr>
      <w:r>
        <w:lastRenderedPageBreak/>
        <w:t>Billing of Service Provider</w:t>
      </w:r>
    </w:p>
    <w:tbl>
      <w:tblPr>
        <w:tblStyle w:val="GridTable4"/>
        <w:tblW w:w="12955" w:type="dxa"/>
        <w:tblLook w:val="0420" w:firstRow="1" w:lastRow="0" w:firstColumn="0" w:lastColumn="0" w:noHBand="0" w:noVBand="1"/>
      </w:tblPr>
      <w:tblGrid>
        <w:gridCol w:w="2250"/>
        <w:gridCol w:w="4225"/>
        <w:gridCol w:w="6480"/>
      </w:tblGrid>
      <w:tr w:rsidR="00281CA1" w14:paraId="04E9CAE1" w14:textId="77777777" w:rsidTr="009E7B67">
        <w:trPr>
          <w:cnfStyle w:val="100000000000" w:firstRow="1" w:lastRow="0" w:firstColumn="0" w:lastColumn="0" w:oddVBand="0" w:evenVBand="0" w:oddHBand="0" w:evenHBand="0" w:firstRowFirstColumn="0" w:firstRowLastColumn="0" w:lastRowFirstColumn="0" w:lastRowLastColumn="0"/>
        </w:trPr>
        <w:tc>
          <w:tcPr>
            <w:tcW w:w="2250" w:type="dxa"/>
          </w:tcPr>
          <w:p w14:paraId="090C9B00" w14:textId="77777777" w:rsidR="00281CA1" w:rsidRDefault="00281CA1" w:rsidP="009E7B67">
            <w:r>
              <w:t>Item</w:t>
            </w:r>
          </w:p>
        </w:tc>
        <w:tc>
          <w:tcPr>
            <w:tcW w:w="4225" w:type="dxa"/>
          </w:tcPr>
          <w:p w14:paraId="43A2F8BC" w14:textId="77777777" w:rsidR="00281CA1" w:rsidRDefault="00281CA1" w:rsidP="009E7B67">
            <w:r>
              <w:t>Description</w:t>
            </w:r>
          </w:p>
        </w:tc>
        <w:tc>
          <w:tcPr>
            <w:tcW w:w="6480" w:type="dxa"/>
          </w:tcPr>
          <w:p w14:paraId="5E2D24CE" w14:textId="77777777" w:rsidR="00281CA1" w:rsidRDefault="00281CA1" w:rsidP="009E7B67">
            <w:r>
              <w:t>Example</w:t>
            </w:r>
          </w:p>
        </w:tc>
      </w:tr>
      <w:tr w:rsidR="00281CA1" w14:paraId="5B61D1BD" w14:textId="77777777" w:rsidTr="009E7B67">
        <w:trPr>
          <w:cnfStyle w:val="000000100000" w:firstRow="0" w:lastRow="0" w:firstColumn="0" w:lastColumn="0" w:oddVBand="0" w:evenVBand="0" w:oddHBand="1" w:evenHBand="0" w:firstRowFirstColumn="0" w:firstRowLastColumn="0" w:lastRowFirstColumn="0" w:lastRowLastColumn="0"/>
        </w:trPr>
        <w:tc>
          <w:tcPr>
            <w:tcW w:w="2250" w:type="dxa"/>
          </w:tcPr>
          <w:p w14:paraId="44E3916F" w14:textId="77777777" w:rsidR="00281CA1" w:rsidRDefault="00281CA1" w:rsidP="009E7B67">
            <w:r>
              <w:t>ISV bills Service Provider</w:t>
            </w:r>
          </w:p>
        </w:tc>
        <w:tc>
          <w:tcPr>
            <w:tcW w:w="4225" w:type="dxa"/>
          </w:tcPr>
          <w:p w14:paraId="694F2471" w14:textId="77777777" w:rsidR="00281CA1" w:rsidRDefault="00281CA1" w:rsidP="009E7B67">
            <w:r>
              <w:t>Describe here how the Service Provider will be billed by the ISV for selling the application.</w:t>
            </w:r>
          </w:p>
        </w:tc>
        <w:tc>
          <w:tcPr>
            <w:tcW w:w="6480" w:type="dxa"/>
          </w:tcPr>
          <w:p w14:paraId="1C35EA14" w14:textId="2FC68B8D" w:rsidR="00281CA1" w:rsidRDefault="004E0B3A" w:rsidP="0074137C">
            <w:r>
              <w:t>The Service Provider will be billed at the b</w:t>
            </w:r>
            <w:r w:rsidR="0074137C">
              <w:t xml:space="preserve">eginning of every month for </w:t>
            </w:r>
            <w:r>
              <w:t>every backup license (e.g. “Windows Desktop – 5GB”) that was active in the month before, at the prorated (partial) monthly fee at minimum of one calendar day.</w:t>
            </w:r>
          </w:p>
        </w:tc>
      </w:tr>
    </w:tbl>
    <w:p w14:paraId="21985824" w14:textId="77777777" w:rsidR="006604A4" w:rsidRDefault="006604A4" w:rsidP="00852660"/>
    <w:p w14:paraId="3EC5ED87" w14:textId="042718F8" w:rsidR="00D46FCA" w:rsidRDefault="00D46FCA">
      <w:pPr>
        <w:rPr>
          <w:rFonts w:asciiTheme="majorHAnsi" w:eastAsiaTheme="majorEastAsia" w:hAnsiTheme="majorHAnsi" w:cstheme="majorBidi"/>
          <w:color w:val="2E74B5" w:themeColor="accent1" w:themeShade="BF"/>
          <w:sz w:val="32"/>
          <w:szCs w:val="32"/>
        </w:rPr>
      </w:pPr>
    </w:p>
    <w:p w14:paraId="4A361DEC" w14:textId="77777777" w:rsidR="00D45A5E" w:rsidRDefault="00D45A5E" w:rsidP="00D45A5E">
      <w:pPr>
        <w:pStyle w:val="Heading1"/>
      </w:pPr>
      <w:bookmarkStart w:id="22" w:name="_Toc391242913"/>
      <w:r>
        <w:t>Design</w:t>
      </w:r>
      <w:bookmarkEnd w:id="22"/>
    </w:p>
    <w:p w14:paraId="7F46529B" w14:textId="77777777" w:rsidR="00D45A5E" w:rsidRDefault="00D45A5E" w:rsidP="00D45A5E">
      <w:pPr>
        <w:pStyle w:val="Heading2"/>
      </w:pPr>
      <w:bookmarkStart w:id="23" w:name="_Toc391242914"/>
      <w:r>
        <w:t>Resource Model</w:t>
      </w:r>
      <w:bookmarkEnd w:id="23"/>
    </w:p>
    <w:p w14:paraId="581A425B" w14:textId="1073BC9D" w:rsidR="00E44C83" w:rsidRDefault="001E0246" w:rsidP="00D45A5E">
      <w:r>
        <w:t>Paste here the Resource model diagrams (e.g. from PPT).</w:t>
      </w:r>
    </w:p>
    <w:p w14:paraId="47DBF5D3" w14:textId="743C8173" w:rsidR="00D45A5E" w:rsidRDefault="00520F9E" w:rsidP="00D45A5E">
      <w:r>
        <w:t xml:space="preserve">See </w:t>
      </w:r>
      <w:hyperlink r:id="rId14" w:history="1">
        <w:r w:rsidR="0093548A" w:rsidRPr="00E479A0">
          <w:rPr>
            <w:rStyle w:val="Hyperlink"/>
          </w:rPr>
          <w:t>http://doc.apsstandard.org/2.2/start/external/overview/</w:t>
        </w:r>
      </w:hyperlink>
      <w:r w:rsidR="0093548A">
        <w:t xml:space="preserve"> </w:t>
      </w:r>
      <w:r>
        <w:t>for guidance.</w:t>
      </w:r>
    </w:p>
    <w:p w14:paraId="3C8C0DAC" w14:textId="77777777" w:rsidR="004134AE" w:rsidRDefault="004134AE" w:rsidP="004134AE">
      <w:pPr>
        <w:pStyle w:val="Heading2"/>
      </w:pPr>
      <w:bookmarkStart w:id="24" w:name="_Toc391242915"/>
      <w:r>
        <w:t>UX Mockups</w:t>
      </w:r>
      <w:bookmarkEnd w:id="24"/>
    </w:p>
    <w:p w14:paraId="217D24D7" w14:textId="1EE4EFFC" w:rsidR="005E7DD4" w:rsidRDefault="006604A4" w:rsidP="00057EF9">
      <w:r>
        <w:t xml:space="preserve">Provide here mockups for each UI scenario mentioned in the scenarios section, unless the scenario uses generic </w:t>
      </w:r>
      <w:r w:rsidR="0093548A">
        <w:t>OA</w:t>
      </w:r>
      <w:r>
        <w:t xml:space="preserve"> screens (e.g. during installation/configuration or publishing).</w:t>
      </w:r>
    </w:p>
    <w:p w14:paraId="09778C5A" w14:textId="68368C09" w:rsidR="002C5516" w:rsidRDefault="001E0246" w:rsidP="00057EF9">
      <w:r>
        <w:t>If you have some clickable proto-type, it is recommended to provide link or include as attachment into the document.</w:t>
      </w:r>
    </w:p>
    <w:p w14:paraId="4504935B" w14:textId="77777777" w:rsidR="00BA0863" w:rsidRDefault="00BA0863" w:rsidP="00057EF9"/>
    <w:p w14:paraId="364C5F73" w14:textId="4537A448" w:rsidR="002957A9" w:rsidRDefault="002957A9" w:rsidP="00057EF9">
      <w:r>
        <w:rPr>
          <w:noProof/>
        </w:rPr>
        <w:lastRenderedPageBreak/>
        <w:drawing>
          <wp:inline distT="0" distB="0" distL="0" distR="0" wp14:anchorId="3D1684E5" wp14:editId="6995C3C8">
            <wp:extent cx="8229600" cy="6222744"/>
            <wp:effectExtent l="0" t="0" r="0" b="6985"/>
            <wp:docPr id="3" name="Picture 3" descr="http://paux.parallelsclouddemo.net/vps/ccp/28/VPS%20NG%20CCP_files/35-2.1.1%20Add%20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ux.parallelsclouddemo.net/vps/ccp/28/VPS%20NG%20CCP_files/35-2.1.1%20Add%20serv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6222744"/>
                    </a:xfrm>
                    <a:prstGeom prst="rect">
                      <a:avLst/>
                    </a:prstGeom>
                    <a:noFill/>
                    <a:ln>
                      <a:noFill/>
                    </a:ln>
                  </pic:spPr>
                </pic:pic>
              </a:graphicData>
            </a:graphic>
          </wp:inline>
        </w:drawing>
      </w:r>
    </w:p>
    <w:p w14:paraId="5B95E878" w14:textId="77777777" w:rsidR="00BA0863" w:rsidRDefault="00BA0863" w:rsidP="00057EF9"/>
    <w:p w14:paraId="21E77B77" w14:textId="487838FB" w:rsidR="00BA0863" w:rsidRDefault="00BA0863" w:rsidP="00BA0863">
      <w:pPr>
        <w:pStyle w:val="Heading1"/>
      </w:pPr>
      <w:bookmarkStart w:id="25" w:name="_Toc391242916"/>
      <w:r>
        <w:t>Appendix</w:t>
      </w:r>
      <w:bookmarkEnd w:id="25"/>
    </w:p>
    <w:p w14:paraId="472ECA3A" w14:textId="77777777" w:rsidR="00BA0863" w:rsidRDefault="00BA0863" w:rsidP="00BA0863"/>
    <w:p w14:paraId="6910F320" w14:textId="62B1E9BD" w:rsidR="00BA0863" w:rsidRDefault="00BA0863" w:rsidP="00BA0863">
      <w:pPr>
        <w:pStyle w:val="Heading2"/>
      </w:pPr>
      <w:bookmarkStart w:id="26" w:name="_Toc391242917"/>
      <w:r>
        <w:t>Personas</w:t>
      </w:r>
      <w:bookmarkEnd w:id="26"/>
    </w:p>
    <w:p w14:paraId="5885C3B9" w14:textId="77777777" w:rsidR="001C73C3" w:rsidRPr="001C73C3" w:rsidRDefault="001C73C3" w:rsidP="001C73C3"/>
    <w:p w14:paraId="463D4B8C" w14:textId="57BEC7D1" w:rsidR="00BA0863" w:rsidRDefault="00BA0863" w:rsidP="00BA0863">
      <w:pPr>
        <w:pStyle w:val="Heading3"/>
      </w:pPr>
      <w:bookmarkStart w:id="27" w:name="_Toc391242918"/>
      <w:r>
        <w:t>Customer Personas</w:t>
      </w:r>
      <w:bookmarkEnd w:id="27"/>
    </w:p>
    <w:p w14:paraId="1EB275E3" w14:textId="77777777" w:rsidR="001C73C3" w:rsidRPr="001C73C3" w:rsidRDefault="001C73C3" w:rsidP="001C73C3"/>
    <w:p w14:paraId="306EA41C" w14:textId="1F9A9A9E" w:rsidR="00BA0863" w:rsidRPr="00BA0863" w:rsidRDefault="00BA0863" w:rsidP="00BA0863">
      <w:pPr>
        <w:pStyle w:val="Heading4"/>
      </w:pPr>
      <w:r>
        <w:t>Emily</w:t>
      </w:r>
    </w:p>
    <w:p w14:paraId="632FBBE9" w14:textId="77777777" w:rsidR="00BA0863" w:rsidRDefault="00BA0863" w:rsidP="00BA0863">
      <w:r>
        <w:t>Employee, 52 Years</w:t>
      </w:r>
    </w:p>
    <w:p w14:paraId="554B7A84" w14:textId="1263D5C3" w:rsidR="00BA0863" w:rsidRDefault="00BA0863" w:rsidP="00BA0863">
      <w:r>
        <w:rPr>
          <w:rFonts w:ascii="Arial" w:hAnsi="Arial" w:cs="Arial"/>
          <w:noProof/>
          <w:color w:val="000000"/>
          <w:sz w:val="20"/>
          <w:szCs w:val="20"/>
        </w:rPr>
        <w:drawing>
          <wp:inline distT="0" distB="0" distL="0" distR="0" wp14:anchorId="1B0C5DF4" wp14:editId="447D1163">
            <wp:extent cx="1273175" cy="1659890"/>
            <wp:effectExtent l="0" t="0" r="3175" b="0"/>
            <wp:docPr id="1" name="Picture 1" descr="C:\a86370af146c46d068fa31b0f7f23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86370af146c46d068fa31b0f7f23e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3175" cy="1659890"/>
                    </a:xfrm>
                    <a:prstGeom prst="rect">
                      <a:avLst/>
                    </a:prstGeom>
                    <a:noFill/>
                    <a:ln>
                      <a:noFill/>
                    </a:ln>
                  </pic:spPr>
                </pic:pic>
              </a:graphicData>
            </a:graphic>
          </wp:inline>
        </w:drawing>
      </w:r>
    </w:p>
    <w:p w14:paraId="0D10E234" w14:textId="41EC0772" w:rsidR="00BA0863" w:rsidRDefault="00BA0863" w:rsidP="00BA0863">
      <w:pPr>
        <w:pStyle w:val="Heading5"/>
      </w:pPr>
      <w:r>
        <w:t>Description</w:t>
      </w:r>
    </w:p>
    <w:p w14:paraId="34DE1BA9" w14:textId="5F5266CD" w:rsidR="00BA0863" w:rsidRDefault="00BA0863" w:rsidP="00BA0863">
      <w:r>
        <w:t xml:space="preserve">Emily is one of 20 teachers in </w:t>
      </w:r>
      <w:r w:rsidR="008034BA">
        <w:t>an</w:t>
      </w:r>
      <w:r>
        <w:t xml:space="preserve"> ESL school for teenage children of new coming immigrants in Canada. Her job and interests are generally far from IT, however she is generally comfortable with MS Office documents and her email, which are mainly used to communicate education plans, etc. </w:t>
      </w:r>
    </w:p>
    <w:p w14:paraId="1D9FF77E" w14:textId="47D80034" w:rsidR="00BA0863" w:rsidRDefault="00BA0863" w:rsidP="00BA0863">
      <w:r>
        <w:br/>
        <w:t xml:space="preserve">The school gives Emily an email address and account in their privately developed app where she can publish some collateral papers for students. Students and school administration may email Emily to the address. </w:t>
      </w:r>
      <w:r>
        <w:br/>
      </w:r>
      <w:r>
        <w:br/>
      </w:r>
      <w:r>
        <w:lastRenderedPageBreak/>
        <w:t>Emily is accurate and got appropriate training in all her specific IT functions, but she is afraid of unknown staff and doesn’t want to screw anything.</w:t>
      </w:r>
    </w:p>
    <w:p w14:paraId="27806298" w14:textId="59CA9972" w:rsidR="00BA0863" w:rsidRDefault="00BA0863" w:rsidP="00BA0863">
      <w:pPr>
        <w:pStyle w:val="Heading5"/>
      </w:pPr>
      <w:r>
        <w:t>Skills</w:t>
      </w:r>
    </w:p>
    <w:p w14:paraId="515539CB" w14:textId="77777777" w:rsidR="00BA0863" w:rsidRDefault="00BA0863" w:rsidP="00852660">
      <w:pPr>
        <w:pStyle w:val="ListParagraph"/>
        <w:numPr>
          <w:ilvl w:val="0"/>
          <w:numId w:val="9"/>
        </w:numPr>
      </w:pPr>
      <w:r>
        <w:t>Low IT skills – basics of Office apps</w:t>
      </w:r>
    </w:p>
    <w:p w14:paraId="29BD2F41" w14:textId="4D970C45" w:rsidR="00BA0863" w:rsidRDefault="00BA0863" w:rsidP="00852660">
      <w:pPr>
        <w:pStyle w:val="ListParagraph"/>
        <w:numPr>
          <w:ilvl w:val="0"/>
          <w:numId w:val="9"/>
        </w:numPr>
      </w:pPr>
      <w:r w:rsidRPr="00BA0863">
        <w:t>Limited Internet use – email, maybe professional sites</w:t>
      </w:r>
    </w:p>
    <w:p w14:paraId="1393A648" w14:textId="588B3B16" w:rsidR="00BA0863" w:rsidRDefault="00BA0863" w:rsidP="00BA0863">
      <w:pPr>
        <w:pStyle w:val="Heading5"/>
      </w:pPr>
      <w:r>
        <w:t>Important Things</w:t>
      </w:r>
    </w:p>
    <w:p w14:paraId="7371C06A" w14:textId="77777777" w:rsidR="00BA0863" w:rsidRDefault="00BA0863" w:rsidP="00852660">
      <w:pPr>
        <w:pStyle w:val="ListParagraph"/>
        <w:numPr>
          <w:ilvl w:val="0"/>
          <w:numId w:val="10"/>
        </w:numPr>
      </w:pPr>
      <w:r>
        <w:t>Persistent UI (always the same)</w:t>
      </w:r>
    </w:p>
    <w:p w14:paraId="31D3F3D0" w14:textId="77777777" w:rsidR="00BA0863" w:rsidRDefault="00BA0863" w:rsidP="00852660">
      <w:pPr>
        <w:pStyle w:val="ListParagraph"/>
        <w:numPr>
          <w:ilvl w:val="0"/>
          <w:numId w:val="10"/>
        </w:numPr>
      </w:pPr>
      <w:r>
        <w:t>All operations are easy to locate and uncluttered (extra options = extra confusion)</w:t>
      </w:r>
    </w:p>
    <w:p w14:paraId="2A88AE16" w14:textId="2B3D3D58" w:rsidR="00BA0863" w:rsidRPr="00BA0863" w:rsidRDefault="00BA0863" w:rsidP="00852660">
      <w:pPr>
        <w:pStyle w:val="ListParagraph"/>
        <w:numPr>
          <w:ilvl w:val="0"/>
          <w:numId w:val="10"/>
        </w:numPr>
      </w:pPr>
      <w:r>
        <w:t>Clearness even more important than simplicity (can follow long instruction, but confusion is a blocker)</w:t>
      </w:r>
    </w:p>
    <w:p w14:paraId="5C3D85D3" w14:textId="77777777" w:rsidR="00BA0863" w:rsidRDefault="00BA0863" w:rsidP="00BA0863"/>
    <w:p w14:paraId="1A2A7A73" w14:textId="757843DF" w:rsidR="00BA0863" w:rsidRPr="00BA0863" w:rsidRDefault="00BA0863" w:rsidP="00BA0863">
      <w:pPr>
        <w:pStyle w:val="Heading4"/>
      </w:pPr>
      <w:r>
        <w:t>Samantha</w:t>
      </w:r>
    </w:p>
    <w:p w14:paraId="33C1663E" w14:textId="77777777" w:rsidR="00BA0863" w:rsidRDefault="00BA0863" w:rsidP="00BA0863">
      <w:r>
        <w:t>SMB Owner, 36 Years</w:t>
      </w:r>
    </w:p>
    <w:p w14:paraId="57AD8050" w14:textId="3323D267" w:rsidR="00BA0863" w:rsidRDefault="00BA0863" w:rsidP="00BA0863">
      <w:r>
        <w:rPr>
          <w:rFonts w:ascii="Arial" w:hAnsi="Arial" w:cs="Arial"/>
          <w:noProof/>
          <w:color w:val="000000"/>
          <w:sz w:val="20"/>
          <w:szCs w:val="20"/>
        </w:rPr>
        <w:drawing>
          <wp:inline distT="0" distB="0" distL="0" distR="0" wp14:anchorId="004B84E0" wp14:editId="6C35357A">
            <wp:extent cx="1273175" cy="1406525"/>
            <wp:effectExtent l="0" t="0" r="3175" b="3175"/>
            <wp:docPr id="7" name="Picture 7" descr="C:\60bf9369a5aad8d9db226924e0eda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60bf9369a5aad8d9db226924e0edaf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3175" cy="1406525"/>
                    </a:xfrm>
                    <a:prstGeom prst="rect">
                      <a:avLst/>
                    </a:prstGeom>
                    <a:noFill/>
                    <a:ln>
                      <a:noFill/>
                    </a:ln>
                  </pic:spPr>
                </pic:pic>
              </a:graphicData>
            </a:graphic>
          </wp:inline>
        </w:drawing>
      </w:r>
    </w:p>
    <w:p w14:paraId="362068BC" w14:textId="77777777" w:rsidR="00BA0863" w:rsidRDefault="00BA0863" w:rsidP="00BA0863">
      <w:pPr>
        <w:pStyle w:val="Heading5"/>
      </w:pPr>
      <w:r>
        <w:t>Description</w:t>
      </w:r>
    </w:p>
    <w:p w14:paraId="52B767F7" w14:textId="773EB00B" w:rsidR="00BA0863" w:rsidRDefault="00BA0863" w:rsidP="00BA0863">
      <w:r>
        <w:t>Samantha is owner of a small health care business. She is a quite busy businesswoman. She isn’t experienced in IT and doesn’t have much time to learn. She wants to have web site for her company and does not have much time and money for it. Hiring web design studio or IT consultant is not affordable, so she has to create simple site herself. The main thing for her now is to make site running as soon as possible – otherwise she will think it is a waste of time and not worth of further investment. Probably she will improve it later (or ask/hire someone to do it), but now she needs just some site so her possible customers will be able to find all needed information about her services and contact her. She might recognize she will have more visitors if Google gives her site in response for a query, but it is unlikely she understands any of SEO techniques.</w:t>
      </w:r>
      <w:r>
        <w:br/>
        <w:t> </w:t>
      </w:r>
      <w:r>
        <w:br/>
        <w:t xml:space="preserve">She may find useful if site makes easier to schedule appointments and do some other business routines, though she never thought it may be </w:t>
      </w:r>
      <w:r>
        <w:lastRenderedPageBreak/>
        <w:t>possible. Samantha may have an assistant or two, who may help her updating a site as well. She probably has mailbox already (i.e. at Gmail) and will appreciate it branded under her site name, as it looks more professional. She may consider additional or new mail service if equally convenient.</w:t>
      </w:r>
    </w:p>
    <w:p w14:paraId="2E0AF65F" w14:textId="611C632B" w:rsidR="00BA0863" w:rsidRDefault="00BA0863" w:rsidP="00BA0863">
      <w:pPr>
        <w:pStyle w:val="Heading5"/>
      </w:pPr>
      <w:r>
        <w:t>Skills</w:t>
      </w:r>
    </w:p>
    <w:p w14:paraId="641CE9E9" w14:textId="77777777" w:rsidR="00BA0863" w:rsidRDefault="00BA0863" w:rsidP="00852660">
      <w:pPr>
        <w:pStyle w:val="ListParagraph"/>
        <w:numPr>
          <w:ilvl w:val="0"/>
          <w:numId w:val="11"/>
        </w:numPr>
      </w:pPr>
      <w:r>
        <w:t>Low IT skills = Office apps, Google Search</w:t>
      </w:r>
    </w:p>
    <w:p w14:paraId="0A185FB9" w14:textId="44468834" w:rsidR="00BA0863" w:rsidRDefault="00BA0863" w:rsidP="00852660">
      <w:pPr>
        <w:pStyle w:val="ListParagraph"/>
        <w:numPr>
          <w:ilvl w:val="0"/>
          <w:numId w:val="11"/>
        </w:numPr>
      </w:pPr>
      <w:r>
        <w:t>Not frequent Internet user = occasional Social Network, occasional sharing photo, professional reading, email</w:t>
      </w:r>
    </w:p>
    <w:p w14:paraId="62E4D990" w14:textId="77777777" w:rsidR="00BA0863" w:rsidRDefault="00BA0863" w:rsidP="00BA0863">
      <w:pPr>
        <w:pStyle w:val="Heading5"/>
      </w:pPr>
      <w:r>
        <w:t>Important Things</w:t>
      </w:r>
    </w:p>
    <w:p w14:paraId="7B546473" w14:textId="77777777" w:rsidR="00BA0863" w:rsidRDefault="00BA0863" w:rsidP="00852660">
      <w:pPr>
        <w:pStyle w:val="ListParagraph"/>
        <w:numPr>
          <w:ilvl w:val="0"/>
          <w:numId w:val="12"/>
        </w:numPr>
      </w:pPr>
      <w:r>
        <w:t>Simple interface</w:t>
      </w:r>
    </w:p>
    <w:p w14:paraId="14B0ECD4" w14:textId="77777777" w:rsidR="00BA0863" w:rsidRDefault="00BA0863" w:rsidP="00852660">
      <w:pPr>
        <w:pStyle w:val="ListParagraph"/>
        <w:numPr>
          <w:ilvl w:val="0"/>
          <w:numId w:val="12"/>
        </w:numPr>
      </w:pPr>
      <w:r>
        <w:t>Getting the first result very fast</w:t>
      </w:r>
    </w:p>
    <w:p w14:paraId="7E08020C" w14:textId="6A410BA9" w:rsidR="00BA0863" w:rsidRDefault="00BA0863" w:rsidP="00BA0863">
      <w:pPr>
        <w:pStyle w:val="ListParagraph"/>
        <w:numPr>
          <w:ilvl w:val="0"/>
          <w:numId w:val="12"/>
        </w:numPr>
      </w:pPr>
      <w:r>
        <w:t>Help/Support</w:t>
      </w:r>
    </w:p>
    <w:p w14:paraId="5A1A3ED2" w14:textId="32E6C92A" w:rsidR="001C73C3" w:rsidRPr="004340C7" w:rsidRDefault="001C73C3" w:rsidP="004340C7">
      <w:pPr>
        <w:rPr>
          <w:color w:val="5B9BD5" w:themeColor="accent1"/>
        </w:rPr>
      </w:pPr>
      <w:r>
        <w:t> </w:t>
      </w:r>
      <w:r>
        <w:br/>
      </w:r>
      <w:r w:rsidRPr="004340C7">
        <w:rPr>
          <w:color w:val="5B9BD5" w:themeColor="accent1"/>
        </w:rPr>
        <w:t>Andrew</w:t>
      </w:r>
    </w:p>
    <w:p w14:paraId="7A253F82" w14:textId="77777777" w:rsidR="001C73C3" w:rsidRDefault="001C73C3" w:rsidP="001C73C3">
      <w:r>
        <w:t>IT Admin, 35 Years</w:t>
      </w:r>
    </w:p>
    <w:p w14:paraId="715BBD44" w14:textId="5FF60243" w:rsidR="001C73C3" w:rsidRDefault="001C73C3" w:rsidP="001C73C3">
      <w:r>
        <w:rPr>
          <w:rFonts w:ascii="Arial" w:hAnsi="Arial" w:cs="Arial"/>
          <w:noProof/>
          <w:color w:val="000000"/>
          <w:sz w:val="20"/>
          <w:szCs w:val="20"/>
        </w:rPr>
        <w:drawing>
          <wp:inline distT="0" distB="0" distL="0" distR="0" wp14:anchorId="7BC1BF72" wp14:editId="52DA62F6">
            <wp:extent cx="1273175" cy="1512570"/>
            <wp:effectExtent l="0" t="0" r="3175" b="0"/>
            <wp:docPr id="25" name="Picture 25" descr="C:\a0a7cefc96867429b722cb44fb67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0a7cefc96867429b722cb44fb6752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3175" cy="1512570"/>
                    </a:xfrm>
                    <a:prstGeom prst="rect">
                      <a:avLst/>
                    </a:prstGeom>
                    <a:noFill/>
                    <a:ln>
                      <a:noFill/>
                    </a:ln>
                  </pic:spPr>
                </pic:pic>
              </a:graphicData>
            </a:graphic>
          </wp:inline>
        </w:drawing>
      </w:r>
    </w:p>
    <w:p w14:paraId="6778D016" w14:textId="77777777" w:rsidR="001C73C3" w:rsidRDefault="001C73C3" w:rsidP="001C73C3">
      <w:pPr>
        <w:pStyle w:val="Heading5"/>
      </w:pPr>
      <w:r>
        <w:t>Description</w:t>
      </w:r>
    </w:p>
    <w:p w14:paraId="20D3DBE6" w14:textId="05699DE3" w:rsidR="001C73C3" w:rsidRDefault="001C73C3" w:rsidP="001C73C3">
      <w:r>
        <w:t xml:space="preserve">Andrew works for a medium-size finance company. He is professional admin and fully responsible for server and site health. </w:t>
      </w:r>
      <w:r>
        <w:br/>
        <w:t> </w:t>
      </w:r>
      <w:r>
        <w:br/>
        <w:t xml:space="preserve">He is quite comfortable working at pure shell, but cannot handle this many accounts w/o CP and also cannot ignore needs of other staff members. Andrew has strong background in IT and has equally strong opinion on “what is right” based on practical de-facto standards of the industry. When he needs something, he wants it straight, clear and natural – with full compliance to his background. He is all about “old good plain system”. </w:t>
      </w:r>
      <w:r>
        <w:br/>
      </w:r>
      <w:r>
        <w:lastRenderedPageBreak/>
        <w:t> </w:t>
      </w:r>
      <w:r>
        <w:br/>
        <w:t>His biggest pain is when something broken, so he doesn’t like new stuff much unless it is clearly helpful and proven reliable. On the other hand small routine failures push him in looking for any possible solution to address them.</w:t>
      </w:r>
    </w:p>
    <w:p w14:paraId="7AA7BC5A" w14:textId="77777777" w:rsidR="001C73C3" w:rsidRDefault="001C73C3" w:rsidP="001C73C3">
      <w:pPr>
        <w:pStyle w:val="Heading5"/>
      </w:pPr>
      <w:r>
        <w:t>Skills</w:t>
      </w:r>
    </w:p>
    <w:p w14:paraId="1BA04235" w14:textId="23DB017A" w:rsidR="001C73C3" w:rsidRDefault="001C73C3" w:rsidP="00852660">
      <w:pPr>
        <w:pStyle w:val="ListParagraph"/>
        <w:numPr>
          <w:ilvl w:val="0"/>
          <w:numId w:val="17"/>
        </w:numPr>
      </w:pPr>
      <w:r>
        <w:t>Very high IT skills = Networking, Server Reconfiguration and Tuning, Deep command line knowledge</w:t>
      </w:r>
    </w:p>
    <w:p w14:paraId="5FA2B3E9" w14:textId="77777777" w:rsidR="001C73C3" w:rsidRDefault="001C73C3" w:rsidP="001C73C3">
      <w:pPr>
        <w:pStyle w:val="Heading5"/>
      </w:pPr>
      <w:r>
        <w:t>Important Things</w:t>
      </w:r>
    </w:p>
    <w:p w14:paraId="4287D9EB" w14:textId="77777777" w:rsidR="001C73C3" w:rsidRDefault="001C73C3" w:rsidP="00852660">
      <w:pPr>
        <w:pStyle w:val="ListParagraph"/>
        <w:numPr>
          <w:ilvl w:val="0"/>
          <w:numId w:val="17"/>
        </w:numPr>
      </w:pPr>
      <w:r>
        <w:t>Mass operations</w:t>
      </w:r>
    </w:p>
    <w:p w14:paraId="70BFF6EB" w14:textId="77777777" w:rsidR="001C73C3" w:rsidRDefault="001C73C3" w:rsidP="00852660">
      <w:pPr>
        <w:pStyle w:val="ListParagraph"/>
        <w:numPr>
          <w:ilvl w:val="0"/>
          <w:numId w:val="17"/>
        </w:numPr>
      </w:pPr>
      <w:r>
        <w:t>Advanced search</w:t>
      </w:r>
    </w:p>
    <w:p w14:paraId="585F78B6" w14:textId="0F707A74" w:rsidR="001C73C3" w:rsidRDefault="001C73C3" w:rsidP="00852660">
      <w:pPr>
        <w:pStyle w:val="ListParagraph"/>
        <w:numPr>
          <w:ilvl w:val="0"/>
          <w:numId w:val="17"/>
        </w:numPr>
      </w:pPr>
      <w:r>
        <w:t>Data import/export</w:t>
      </w:r>
    </w:p>
    <w:p w14:paraId="61A6CF55" w14:textId="77777777" w:rsidR="001C73C3" w:rsidRDefault="001C73C3" w:rsidP="001C73C3"/>
    <w:p w14:paraId="7EEAF5BE" w14:textId="7F5F6FA6" w:rsidR="00BA0863" w:rsidRDefault="001C73C3" w:rsidP="001C73C3">
      <w:pPr>
        <w:pStyle w:val="Heading3"/>
      </w:pPr>
      <w:bookmarkStart w:id="28" w:name="_Toc391242919"/>
      <w:r>
        <w:t>Provider Personas</w:t>
      </w:r>
      <w:bookmarkEnd w:id="28"/>
    </w:p>
    <w:p w14:paraId="459408BF" w14:textId="0969E2CE" w:rsidR="001C73C3" w:rsidRDefault="00852660" w:rsidP="001C73C3">
      <w:pPr>
        <w:pStyle w:val="Heading4"/>
      </w:pPr>
      <w:r>
        <w:t>Steven</w:t>
      </w:r>
    </w:p>
    <w:p w14:paraId="5B205B15" w14:textId="430C78C2" w:rsidR="001C73C3" w:rsidRDefault="00852660" w:rsidP="001C73C3">
      <w:r>
        <w:t>42</w:t>
      </w:r>
      <w:r w:rsidR="001C73C3">
        <w:t xml:space="preserve"> Years, </w:t>
      </w:r>
      <w:r>
        <w:t>Product &amp; Marketing Manager</w:t>
      </w:r>
    </w:p>
    <w:p w14:paraId="03530A5A" w14:textId="77777777" w:rsidR="001C73C3" w:rsidRDefault="001C73C3" w:rsidP="001C73C3">
      <w:pPr>
        <w:pStyle w:val="Heading5"/>
      </w:pPr>
      <w:r>
        <w:t>Description</w:t>
      </w:r>
    </w:p>
    <w:p w14:paraId="6CBAF6C5" w14:textId="77777777" w:rsidR="00852660" w:rsidRDefault="00852660" w:rsidP="00852660">
      <w:r>
        <w:t>Steven is a Product developer and Marketing Director. Samantha's role is to develop the company in parts of costumer-facing and brand-awareness around the world. He works across all business areas to build up marketing and creative services.</w:t>
      </w:r>
    </w:p>
    <w:p w14:paraId="23C0CA61" w14:textId="2E11C7B8" w:rsidR="001C73C3" w:rsidRDefault="00852660" w:rsidP="00852660">
      <w:r>
        <w:t>He is responsible for prioritizing marketing, communications, customer acquisition and brand-awareness around the globe, building up the brand and its portfolio of sub-brands.</w:t>
      </w:r>
    </w:p>
    <w:p w14:paraId="3620C11C" w14:textId="77777777" w:rsidR="001C73C3" w:rsidRDefault="001C73C3" w:rsidP="001C73C3">
      <w:pPr>
        <w:pStyle w:val="Heading5"/>
      </w:pPr>
      <w:r>
        <w:t>Skills</w:t>
      </w:r>
    </w:p>
    <w:p w14:paraId="219D1FCC" w14:textId="2B643239" w:rsidR="001C73C3" w:rsidRDefault="00852660" w:rsidP="001C73C3">
      <w:r w:rsidRPr="00852660">
        <w:t>Steven is a consumer of many technical services and products but he does not have a great knowledge of the technology</w:t>
      </w:r>
      <w:r w:rsidR="001C73C3" w:rsidRPr="001C73C3">
        <w:t>.</w:t>
      </w:r>
    </w:p>
    <w:p w14:paraId="23D999AC" w14:textId="77777777" w:rsidR="001C73C3" w:rsidRDefault="001C73C3" w:rsidP="001C73C3">
      <w:pPr>
        <w:pStyle w:val="Heading5"/>
      </w:pPr>
      <w:r>
        <w:t>Goal</w:t>
      </w:r>
    </w:p>
    <w:p w14:paraId="6DE916AD" w14:textId="1C817E59" w:rsidR="001C73C3" w:rsidRDefault="00852660" w:rsidP="001C73C3">
      <w:r w:rsidRPr="00852660">
        <w:t>Steven is always looking for new innovative ways, in which he can enhance her company's brand identity and improve the services he company offers to a custome</w:t>
      </w:r>
      <w:r>
        <w:t>r</w:t>
      </w:r>
      <w:r w:rsidR="001C73C3" w:rsidRPr="001C73C3">
        <w:t>.</w:t>
      </w:r>
    </w:p>
    <w:p w14:paraId="29CD1CB3" w14:textId="51B6A0C4" w:rsidR="00852660" w:rsidRDefault="00852660" w:rsidP="00852660">
      <w:pPr>
        <w:pStyle w:val="Heading4"/>
      </w:pPr>
      <w:r>
        <w:t>Nik</w:t>
      </w:r>
    </w:p>
    <w:p w14:paraId="3CD2CE27" w14:textId="42B29C22" w:rsidR="00852660" w:rsidRPr="00852660" w:rsidRDefault="00852660" w:rsidP="00852660">
      <w:pPr>
        <w:rPr>
          <w:rFonts w:asciiTheme="majorHAnsi" w:eastAsiaTheme="majorEastAsia" w:hAnsiTheme="majorHAnsi" w:cstheme="majorBidi"/>
          <w:color w:val="2E74B5" w:themeColor="accent1" w:themeShade="BF"/>
        </w:rPr>
      </w:pPr>
      <w:r>
        <w:t>25</w:t>
      </w:r>
      <w:r w:rsidRPr="00852660">
        <w:t xml:space="preserve"> Years</w:t>
      </w:r>
      <w:r>
        <w:t>, Operational Support</w:t>
      </w:r>
    </w:p>
    <w:p w14:paraId="7E3B80CF" w14:textId="77777777" w:rsidR="00852660" w:rsidRDefault="00852660" w:rsidP="00852660">
      <w:pPr>
        <w:pStyle w:val="Heading5"/>
      </w:pPr>
      <w:r>
        <w:lastRenderedPageBreak/>
        <w:t>Description</w:t>
      </w:r>
    </w:p>
    <w:p w14:paraId="60FF62D8" w14:textId="77777777" w:rsidR="00852660" w:rsidRDefault="00852660" w:rsidP="00852660">
      <w:r>
        <w:t>Nik is fond of hardware for a long time. He has a full baggage of IT knowledge, and uses a system approach to solve arising issues.</w:t>
      </w:r>
    </w:p>
    <w:p w14:paraId="4BC992D0" w14:textId="407FD1EF" w:rsidR="00852660" w:rsidRDefault="00852660" w:rsidP="00852660">
      <w:r>
        <w:t>Nik is responsible for IT infrastructure of the company. The other important parts of his work are information security, and configuring the system components to match company's top management preferences</w:t>
      </w:r>
      <w:r w:rsidRPr="00852660">
        <w:t>.</w:t>
      </w:r>
    </w:p>
    <w:p w14:paraId="0F121B18" w14:textId="77777777" w:rsidR="00852660" w:rsidRDefault="00852660" w:rsidP="00852660">
      <w:pPr>
        <w:pStyle w:val="Heading5"/>
      </w:pPr>
      <w:r>
        <w:t>Skills</w:t>
      </w:r>
    </w:p>
    <w:p w14:paraId="44A61FEA" w14:textId="46DBE111" w:rsidR="00852660" w:rsidRDefault="00852660" w:rsidP="00852660">
      <w:r w:rsidRPr="00852660">
        <w:t>Nik is a computer technologies guru. His knowledge allows him to learn new products without effort</w:t>
      </w:r>
      <w:r w:rsidRPr="001C73C3">
        <w:t>.</w:t>
      </w:r>
    </w:p>
    <w:p w14:paraId="342336B0" w14:textId="77777777" w:rsidR="00852660" w:rsidRDefault="00852660" w:rsidP="00852660">
      <w:pPr>
        <w:pStyle w:val="Heading5"/>
      </w:pPr>
      <w:r>
        <w:t>Goal</w:t>
      </w:r>
    </w:p>
    <w:p w14:paraId="45F5E03E" w14:textId="058A74CD" w:rsidR="00852660" w:rsidRDefault="00852660" w:rsidP="00852660">
      <w:r w:rsidRPr="00852660">
        <w:t>Product stability is extremely important for Nik as well as the ease of scalability and configuration</w:t>
      </w:r>
      <w:r w:rsidRPr="001C73C3">
        <w:t>.</w:t>
      </w:r>
    </w:p>
    <w:p w14:paraId="0381E8D0" w14:textId="77777777" w:rsidR="00852660" w:rsidRPr="001C73C3" w:rsidRDefault="00852660" w:rsidP="001C73C3"/>
    <w:p w14:paraId="240000DA" w14:textId="77777777" w:rsidR="001C73C3" w:rsidRPr="001C73C3" w:rsidRDefault="001C73C3" w:rsidP="001C73C3"/>
    <w:p w14:paraId="3D4A190E" w14:textId="77777777" w:rsidR="001C73C3" w:rsidRPr="001C73C3" w:rsidRDefault="001C73C3" w:rsidP="001C73C3"/>
    <w:p w14:paraId="67671715" w14:textId="77777777" w:rsidR="00BA0863" w:rsidRPr="00BA0863" w:rsidRDefault="00BA0863" w:rsidP="00BA0863"/>
    <w:p w14:paraId="52F1F63D" w14:textId="77777777" w:rsidR="00BA0863" w:rsidRDefault="00BA0863" w:rsidP="00BA0863"/>
    <w:p w14:paraId="448CB49D" w14:textId="77777777" w:rsidR="00BA0863" w:rsidRPr="00BA0863" w:rsidRDefault="00BA0863" w:rsidP="00BA0863"/>
    <w:sectPr w:rsidR="00BA0863" w:rsidRPr="00BA0863" w:rsidSect="001E1B99">
      <w:pgSz w:w="15840" w:h="12240" w:orient="landscape"/>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4A9246BC"/>
    <w:lvl w:ilvl="0">
      <w:start w:val="1"/>
      <w:numFmt w:val="decimal"/>
      <w:lvlText w:val="%1."/>
      <w:lvlJc w:val="left"/>
      <w:pPr>
        <w:tabs>
          <w:tab w:val="num" w:pos="0"/>
        </w:tabs>
        <w:ind w:left="720" w:hanging="360"/>
      </w:pPr>
      <w:rPr>
        <w:rFonts w:asciiTheme="minorHAnsi" w:eastAsiaTheme="minorHAnsi" w:hAnsiTheme="minorHAnsi" w:cstheme="minorBidi"/>
      </w:r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041D6C43"/>
    <w:multiLevelType w:val="singleLevel"/>
    <w:tmpl w:val="1216537C"/>
    <w:lvl w:ilvl="0">
      <w:start w:val="1"/>
      <w:numFmt w:val="decimal"/>
      <w:lvlText w:val="%1."/>
      <w:lvlJc w:val="left"/>
      <w:pPr>
        <w:tabs>
          <w:tab w:val="num" w:pos="0"/>
        </w:tabs>
        <w:ind w:left="720" w:hanging="360"/>
      </w:pPr>
      <w:rPr>
        <w:rFonts w:asciiTheme="minorHAnsi" w:eastAsiaTheme="minorHAnsi" w:hAnsiTheme="minorHAnsi" w:cstheme="minorBidi"/>
      </w:rPr>
    </w:lvl>
  </w:abstractNum>
  <w:abstractNum w:abstractNumId="4" w15:restartNumberingAfterBreak="0">
    <w:nsid w:val="06192E32"/>
    <w:multiLevelType w:val="hybridMultilevel"/>
    <w:tmpl w:val="F9E8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76F5C"/>
    <w:multiLevelType w:val="hybridMultilevel"/>
    <w:tmpl w:val="E2FE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761B"/>
    <w:multiLevelType w:val="hybridMultilevel"/>
    <w:tmpl w:val="8B42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7A5"/>
    <w:multiLevelType w:val="hybridMultilevel"/>
    <w:tmpl w:val="DD1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1B43"/>
    <w:multiLevelType w:val="hybridMultilevel"/>
    <w:tmpl w:val="8D12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E2270"/>
    <w:multiLevelType w:val="hybridMultilevel"/>
    <w:tmpl w:val="8250A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A4D69"/>
    <w:multiLevelType w:val="hybridMultilevel"/>
    <w:tmpl w:val="D22A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44C23"/>
    <w:multiLevelType w:val="hybridMultilevel"/>
    <w:tmpl w:val="5E30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028C8"/>
    <w:multiLevelType w:val="hybridMultilevel"/>
    <w:tmpl w:val="D7FE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C7071"/>
    <w:multiLevelType w:val="hybridMultilevel"/>
    <w:tmpl w:val="38687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E4533"/>
    <w:multiLevelType w:val="hybridMultilevel"/>
    <w:tmpl w:val="D3C0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945D6"/>
    <w:multiLevelType w:val="hybridMultilevel"/>
    <w:tmpl w:val="DB28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D589A"/>
    <w:multiLevelType w:val="hybridMultilevel"/>
    <w:tmpl w:val="C882E1E6"/>
    <w:lvl w:ilvl="0" w:tplc="D540B4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97DC7"/>
    <w:multiLevelType w:val="hybridMultilevel"/>
    <w:tmpl w:val="8250A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E34F6"/>
    <w:multiLevelType w:val="hybridMultilevel"/>
    <w:tmpl w:val="0EB6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C62E6"/>
    <w:multiLevelType w:val="hybridMultilevel"/>
    <w:tmpl w:val="EF5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52BAA"/>
    <w:multiLevelType w:val="hybridMultilevel"/>
    <w:tmpl w:val="8250A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267D5"/>
    <w:multiLevelType w:val="hybridMultilevel"/>
    <w:tmpl w:val="3A94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635F0"/>
    <w:multiLevelType w:val="hybridMultilevel"/>
    <w:tmpl w:val="A124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42FFC"/>
    <w:multiLevelType w:val="hybridMultilevel"/>
    <w:tmpl w:val="8250A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B585B"/>
    <w:multiLevelType w:val="hybridMultilevel"/>
    <w:tmpl w:val="A18E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32947"/>
    <w:multiLevelType w:val="hybridMultilevel"/>
    <w:tmpl w:val="6EC4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F5B3B"/>
    <w:multiLevelType w:val="hybridMultilevel"/>
    <w:tmpl w:val="7D48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42C7D"/>
    <w:multiLevelType w:val="hybridMultilevel"/>
    <w:tmpl w:val="250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A667B"/>
    <w:multiLevelType w:val="hybridMultilevel"/>
    <w:tmpl w:val="74B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C04"/>
    <w:multiLevelType w:val="hybridMultilevel"/>
    <w:tmpl w:val="AFBE7BB4"/>
    <w:lvl w:ilvl="0" w:tplc="D540B4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94853"/>
    <w:multiLevelType w:val="hybridMultilevel"/>
    <w:tmpl w:val="A51CB91E"/>
    <w:lvl w:ilvl="0" w:tplc="D540B4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E6055"/>
    <w:multiLevelType w:val="hybridMultilevel"/>
    <w:tmpl w:val="DA58E710"/>
    <w:lvl w:ilvl="0" w:tplc="00000003">
      <w:start w:val="1"/>
      <w:numFmt w:val="bullet"/>
      <w:lvlText w:val=""/>
      <w:lvlJc w:val="left"/>
      <w:pPr>
        <w:tabs>
          <w:tab w:val="num" w:pos="0"/>
        </w:tabs>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3468D9"/>
    <w:multiLevelType w:val="hybridMultilevel"/>
    <w:tmpl w:val="1036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8"/>
  </w:num>
  <w:num w:numId="4">
    <w:abstractNumId w:val="29"/>
  </w:num>
  <w:num w:numId="5">
    <w:abstractNumId w:val="11"/>
  </w:num>
  <w:num w:numId="6">
    <w:abstractNumId w:val="17"/>
  </w:num>
  <w:num w:numId="7">
    <w:abstractNumId w:val="20"/>
  </w:num>
  <w:num w:numId="8">
    <w:abstractNumId w:val="9"/>
  </w:num>
  <w:num w:numId="9">
    <w:abstractNumId w:val="14"/>
  </w:num>
  <w:num w:numId="10">
    <w:abstractNumId w:val="26"/>
  </w:num>
  <w:num w:numId="11">
    <w:abstractNumId w:val="25"/>
  </w:num>
  <w:num w:numId="12">
    <w:abstractNumId w:val="5"/>
  </w:num>
  <w:num w:numId="13">
    <w:abstractNumId w:val="21"/>
  </w:num>
  <w:num w:numId="14">
    <w:abstractNumId w:val="7"/>
  </w:num>
  <w:num w:numId="15">
    <w:abstractNumId w:val="28"/>
  </w:num>
  <w:num w:numId="16">
    <w:abstractNumId w:val="4"/>
  </w:num>
  <w:num w:numId="17">
    <w:abstractNumId w:val="10"/>
  </w:num>
  <w:num w:numId="18">
    <w:abstractNumId w:val="6"/>
  </w:num>
  <w:num w:numId="19">
    <w:abstractNumId w:val="32"/>
  </w:num>
  <w:num w:numId="20">
    <w:abstractNumId w:val="12"/>
  </w:num>
  <w:num w:numId="21">
    <w:abstractNumId w:val="19"/>
  </w:num>
  <w:num w:numId="22">
    <w:abstractNumId w:val="18"/>
  </w:num>
  <w:num w:numId="23">
    <w:abstractNumId w:val="15"/>
  </w:num>
  <w:num w:numId="24">
    <w:abstractNumId w:val="27"/>
  </w:num>
  <w:num w:numId="25">
    <w:abstractNumId w:val="16"/>
  </w:num>
  <w:num w:numId="26">
    <w:abstractNumId w:val="13"/>
  </w:num>
  <w:num w:numId="27">
    <w:abstractNumId w:val="30"/>
  </w:num>
  <w:num w:numId="28">
    <w:abstractNumId w:val="2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num>
  <w:num w:numId="32">
    <w:abstractNumId w:val="31"/>
  </w:num>
  <w:num w:numId="3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32"/>
    <w:rsid w:val="00041CCD"/>
    <w:rsid w:val="00044332"/>
    <w:rsid w:val="00046012"/>
    <w:rsid w:val="00057EF9"/>
    <w:rsid w:val="00092FDC"/>
    <w:rsid w:val="000C03D1"/>
    <w:rsid w:val="000E0BF2"/>
    <w:rsid w:val="000E687C"/>
    <w:rsid w:val="00133EB4"/>
    <w:rsid w:val="00137806"/>
    <w:rsid w:val="0019389F"/>
    <w:rsid w:val="00194F04"/>
    <w:rsid w:val="001A7025"/>
    <w:rsid w:val="001B7374"/>
    <w:rsid w:val="001C73C3"/>
    <w:rsid w:val="001E0246"/>
    <w:rsid w:val="001E1B99"/>
    <w:rsid w:val="001E451D"/>
    <w:rsid w:val="00202C77"/>
    <w:rsid w:val="00216B29"/>
    <w:rsid w:val="00281CA1"/>
    <w:rsid w:val="002925E6"/>
    <w:rsid w:val="002927C7"/>
    <w:rsid w:val="002957A9"/>
    <w:rsid w:val="00295DB4"/>
    <w:rsid w:val="002A6784"/>
    <w:rsid w:val="002C5516"/>
    <w:rsid w:val="002F03F8"/>
    <w:rsid w:val="003321BD"/>
    <w:rsid w:val="00360015"/>
    <w:rsid w:val="00370417"/>
    <w:rsid w:val="00390AC9"/>
    <w:rsid w:val="003A27E1"/>
    <w:rsid w:val="003A64E2"/>
    <w:rsid w:val="003E17D0"/>
    <w:rsid w:val="004134AE"/>
    <w:rsid w:val="004340C7"/>
    <w:rsid w:val="004722D6"/>
    <w:rsid w:val="004767FF"/>
    <w:rsid w:val="004A5B7C"/>
    <w:rsid w:val="004B4743"/>
    <w:rsid w:val="004B6C92"/>
    <w:rsid w:val="004D24AE"/>
    <w:rsid w:val="004D3222"/>
    <w:rsid w:val="004D40AD"/>
    <w:rsid w:val="004E0B3A"/>
    <w:rsid w:val="005030A4"/>
    <w:rsid w:val="00520F9E"/>
    <w:rsid w:val="00536A24"/>
    <w:rsid w:val="0054193A"/>
    <w:rsid w:val="00561645"/>
    <w:rsid w:val="00576EC7"/>
    <w:rsid w:val="005A7DBD"/>
    <w:rsid w:val="005C437E"/>
    <w:rsid w:val="005C7AED"/>
    <w:rsid w:val="005E4364"/>
    <w:rsid w:val="005E7DD4"/>
    <w:rsid w:val="005F1A43"/>
    <w:rsid w:val="00606C24"/>
    <w:rsid w:val="00614B1A"/>
    <w:rsid w:val="00646F79"/>
    <w:rsid w:val="006604A4"/>
    <w:rsid w:val="0066528F"/>
    <w:rsid w:val="00673E75"/>
    <w:rsid w:val="00680F7B"/>
    <w:rsid w:val="00684DF6"/>
    <w:rsid w:val="00685BCB"/>
    <w:rsid w:val="00692041"/>
    <w:rsid w:val="006A368E"/>
    <w:rsid w:val="006A4E37"/>
    <w:rsid w:val="006C49F0"/>
    <w:rsid w:val="006C4CC6"/>
    <w:rsid w:val="006D24E3"/>
    <w:rsid w:val="006E1FC5"/>
    <w:rsid w:val="0074137C"/>
    <w:rsid w:val="007700C5"/>
    <w:rsid w:val="007976CA"/>
    <w:rsid w:val="007C1E25"/>
    <w:rsid w:val="007C54C8"/>
    <w:rsid w:val="007F1298"/>
    <w:rsid w:val="008034BA"/>
    <w:rsid w:val="00823850"/>
    <w:rsid w:val="00836341"/>
    <w:rsid w:val="00845F19"/>
    <w:rsid w:val="00852385"/>
    <w:rsid w:val="00852660"/>
    <w:rsid w:val="008626E8"/>
    <w:rsid w:val="008B6EC5"/>
    <w:rsid w:val="0090038E"/>
    <w:rsid w:val="00926A32"/>
    <w:rsid w:val="00932F9C"/>
    <w:rsid w:val="0093548A"/>
    <w:rsid w:val="00956E24"/>
    <w:rsid w:val="009A7D5D"/>
    <w:rsid w:val="009B1E3E"/>
    <w:rsid w:val="009C141F"/>
    <w:rsid w:val="009D10F5"/>
    <w:rsid w:val="009D5312"/>
    <w:rsid w:val="009E7B67"/>
    <w:rsid w:val="009F0ECD"/>
    <w:rsid w:val="00A060E4"/>
    <w:rsid w:val="00A20E78"/>
    <w:rsid w:val="00A32D77"/>
    <w:rsid w:val="00A57DE7"/>
    <w:rsid w:val="00A675E8"/>
    <w:rsid w:val="00AD0E1A"/>
    <w:rsid w:val="00AE2CEC"/>
    <w:rsid w:val="00AE5AEF"/>
    <w:rsid w:val="00AF44CD"/>
    <w:rsid w:val="00B03388"/>
    <w:rsid w:val="00B67078"/>
    <w:rsid w:val="00B928FA"/>
    <w:rsid w:val="00B94CB4"/>
    <w:rsid w:val="00B96AC3"/>
    <w:rsid w:val="00B96DA7"/>
    <w:rsid w:val="00BA0863"/>
    <w:rsid w:val="00BB0968"/>
    <w:rsid w:val="00BC0131"/>
    <w:rsid w:val="00BC619A"/>
    <w:rsid w:val="00BF5597"/>
    <w:rsid w:val="00C04529"/>
    <w:rsid w:val="00C05438"/>
    <w:rsid w:val="00C1000C"/>
    <w:rsid w:val="00C1228B"/>
    <w:rsid w:val="00C2527F"/>
    <w:rsid w:val="00C50C30"/>
    <w:rsid w:val="00C50E7E"/>
    <w:rsid w:val="00C5515B"/>
    <w:rsid w:val="00C55407"/>
    <w:rsid w:val="00C705AD"/>
    <w:rsid w:val="00C85CBC"/>
    <w:rsid w:val="00CA2D82"/>
    <w:rsid w:val="00CA4C50"/>
    <w:rsid w:val="00CD3A1A"/>
    <w:rsid w:val="00CD4F0E"/>
    <w:rsid w:val="00D018E1"/>
    <w:rsid w:val="00D2187D"/>
    <w:rsid w:val="00D3364D"/>
    <w:rsid w:val="00D42117"/>
    <w:rsid w:val="00D45A5E"/>
    <w:rsid w:val="00D46AF7"/>
    <w:rsid w:val="00D46FCA"/>
    <w:rsid w:val="00D600D5"/>
    <w:rsid w:val="00DA00FA"/>
    <w:rsid w:val="00DC0D2A"/>
    <w:rsid w:val="00DC40EA"/>
    <w:rsid w:val="00E227A0"/>
    <w:rsid w:val="00E241F4"/>
    <w:rsid w:val="00E44C83"/>
    <w:rsid w:val="00E67CD7"/>
    <w:rsid w:val="00E76145"/>
    <w:rsid w:val="00E932FD"/>
    <w:rsid w:val="00EA2728"/>
    <w:rsid w:val="00EA65B2"/>
    <w:rsid w:val="00EC48A5"/>
    <w:rsid w:val="00EE118C"/>
    <w:rsid w:val="00EF57B9"/>
    <w:rsid w:val="00F462D4"/>
    <w:rsid w:val="00F614AD"/>
    <w:rsid w:val="00F673D9"/>
    <w:rsid w:val="00F8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8A0A"/>
  <w15:chartTrackingRefBased/>
  <w15:docId w15:val="{DA2A395A-58C1-4395-9C02-98A129C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5A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34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43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E68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57EF9"/>
    <w:pPr>
      <w:outlineLvl w:val="9"/>
    </w:pPr>
  </w:style>
  <w:style w:type="paragraph" w:styleId="TOC1">
    <w:name w:val="toc 1"/>
    <w:basedOn w:val="Normal"/>
    <w:next w:val="Normal"/>
    <w:autoRedefine/>
    <w:uiPriority w:val="39"/>
    <w:unhideWhenUsed/>
    <w:rsid w:val="00057EF9"/>
    <w:pPr>
      <w:spacing w:after="100"/>
    </w:pPr>
  </w:style>
  <w:style w:type="character" w:styleId="Hyperlink">
    <w:name w:val="Hyperlink"/>
    <w:basedOn w:val="DefaultParagraphFont"/>
    <w:uiPriority w:val="99"/>
    <w:unhideWhenUsed/>
    <w:rsid w:val="00057EF9"/>
    <w:rPr>
      <w:color w:val="0563C1" w:themeColor="hyperlink"/>
      <w:u w:val="single"/>
    </w:rPr>
  </w:style>
  <w:style w:type="paragraph" w:styleId="NoSpacing">
    <w:name w:val="No Spacing"/>
    <w:link w:val="NoSpacingChar"/>
    <w:uiPriority w:val="1"/>
    <w:qFormat/>
    <w:rsid w:val="00057EF9"/>
    <w:pPr>
      <w:spacing w:after="0" w:line="240" w:lineRule="auto"/>
    </w:pPr>
    <w:rPr>
      <w:rFonts w:eastAsiaTheme="minorEastAsia"/>
    </w:rPr>
  </w:style>
  <w:style w:type="character" w:customStyle="1" w:styleId="NoSpacingChar">
    <w:name w:val="No Spacing Char"/>
    <w:basedOn w:val="DefaultParagraphFont"/>
    <w:link w:val="NoSpacing"/>
    <w:uiPriority w:val="1"/>
    <w:rsid w:val="00057EF9"/>
    <w:rPr>
      <w:rFonts w:eastAsiaTheme="minorEastAsia"/>
    </w:rPr>
  </w:style>
  <w:style w:type="table" w:styleId="TableGrid">
    <w:name w:val="Table Grid"/>
    <w:basedOn w:val="TableNormal"/>
    <w:uiPriority w:val="39"/>
    <w:rsid w:val="000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57E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D45A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34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C437E"/>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5E7DD4"/>
    <w:pPr>
      <w:spacing w:after="100"/>
      <w:ind w:left="220"/>
    </w:pPr>
  </w:style>
  <w:style w:type="paragraph" w:styleId="TOC3">
    <w:name w:val="toc 3"/>
    <w:basedOn w:val="Normal"/>
    <w:next w:val="Normal"/>
    <w:autoRedefine/>
    <w:uiPriority w:val="39"/>
    <w:unhideWhenUsed/>
    <w:rsid w:val="005E7DD4"/>
    <w:pPr>
      <w:spacing w:after="100"/>
      <w:ind w:left="440"/>
    </w:pPr>
  </w:style>
  <w:style w:type="paragraph" w:styleId="ListParagraph">
    <w:name w:val="List Paragraph"/>
    <w:basedOn w:val="Normal"/>
    <w:uiPriority w:val="34"/>
    <w:qFormat/>
    <w:rsid w:val="005E7DD4"/>
    <w:pPr>
      <w:ind w:left="720"/>
      <w:contextualSpacing/>
    </w:pPr>
  </w:style>
  <w:style w:type="character" w:styleId="CommentReference">
    <w:name w:val="annotation reference"/>
    <w:basedOn w:val="DefaultParagraphFont"/>
    <w:uiPriority w:val="99"/>
    <w:semiHidden/>
    <w:unhideWhenUsed/>
    <w:rsid w:val="00692041"/>
    <w:rPr>
      <w:sz w:val="16"/>
      <w:szCs w:val="16"/>
    </w:rPr>
  </w:style>
  <w:style w:type="paragraph" w:styleId="CommentText">
    <w:name w:val="annotation text"/>
    <w:basedOn w:val="Normal"/>
    <w:link w:val="CommentTextChar"/>
    <w:uiPriority w:val="99"/>
    <w:semiHidden/>
    <w:unhideWhenUsed/>
    <w:rsid w:val="00692041"/>
    <w:pPr>
      <w:spacing w:line="240" w:lineRule="auto"/>
    </w:pPr>
    <w:rPr>
      <w:sz w:val="20"/>
      <w:szCs w:val="20"/>
    </w:rPr>
  </w:style>
  <w:style w:type="character" w:customStyle="1" w:styleId="CommentTextChar">
    <w:name w:val="Comment Text Char"/>
    <w:basedOn w:val="DefaultParagraphFont"/>
    <w:link w:val="CommentText"/>
    <w:uiPriority w:val="99"/>
    <w:semiHidden/>
    <w:rsid w:val="00692041"/>
    <w:rPr>
      <w:sz w:val="20"/>
      <w:szCs w:val="20"/>
    </w:rPr>
  </w:style>
  <w:style w:type="paragraph" w:styleId="CommentSubject">
    <w:name w:val="annotation subject"/>
    <w:basedOn w:val="CommentText"/>
    <w:next w:val="CommentText"/>
    <w:link w:val="CommentSubjectChar"/>
    <w:uiPriority w:val="99"/>
    <w:semiHidden/>
    <w:unhideWhenUsed/>
    <w:rsid w:val="00692041"/>
    <w:rPr>
      <w:b/>
      <w:bCs/>
    </w:rPr>
  </w:style>
  <w:style w:type="character" w:customStyle="1" w:styleId="CommentSubjectChar">
    <w:name w:val="Comment Subject Char"/>
    <w:basedOn w:val="CommentTextChar"/>
    <w:link w:val="CommentSubject"/>
    <w:uiPriority w:val="99"/>
    <w:semiHidden/>
    <w:rsid w:val="00692041"/>
    <w:rPr>
      <w:b/>
      <w:bCs/>
      <w:sz w:val="20"/>
      <w:szCs w:val="20"/>
    </w:rPr>
  </w:style>
  <w:style w:type="paragraph" w:styleId="BalloonText">
    <w:name w:val="Balloon Text"/>
    <w:basedOn w:val="Normal"/>
    <w:link w:val="BalloonTextChar"/>
    <w:uiPriority w:val="99"/>
    <w:semiHidden/>
    <w:unhideWhenUsed/>
    <w:rsid w:val="00692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041"/>
    <w:rPr>
      <w:rFonts w:ascii="Segoe UI" w:hAnsi="Segoe UI" w:cs="Segoe UI"/>
      <w:sz w:val="18"/>
      <w:szCs w:val="18"/>
    </w:rPr>
  </w:style>
  <w:style w:type="character" w:customStyle="1" w:styleId="Heading5Char">
    <w:name w:val="Heading 5 Char"/>
    <w:basedOn w:val="DefaultParagraphFont"/>
    <w:link w:val="Heading5"/>
    <w:uiPriority w:val="9"/>
    <w:rsid w:val="000E687C"/>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2C5516"/>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2C5516"/>
    <w:rPr>
      <w:b/>
      <w:bCs/>
    </w:rPr>
  </w:style>
  <w:style w:type="character" w:customStyle="1" w:styleId="expand-control-text">
    <w:name w:val="expand-control-text"/>
    <w:basedOn w:val="DefaultParagraphFont"/>
    <w:rsid w:val="002C5516"/>
  </w:style>
  <w:style w:type="paragraph" w:customStyle="1" w:styleId="comment-body">
    <w:name w:val="comment-body"/>
    <w:basedOn w:val="Normal"/>
    <w:rsid w:val="00BA0863"/>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041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6105">
      <w:bodyDiv w:val="1"/>
      <w:marLeft w:val="0"/>
      <w:marRight w:val="0"/>
      <w:marTop w:val="0"/>
      <w:marBottom w:val="0"/>
      <w:divBdr>
        <w:top w:val="none" w:sz="0" w:space="0" w:color="auto"/>
        <w:left w:val="none" w:sz="0" w:space="0" w:color="auto"/>
        <w:bottom w:val="none" w:sz="0" w:space="0" w:color="auto"/>
        <w:right w:val="none" w:sz="0" w:space="0" w:color="auto"/>
      </w:divBdr>
      <w:divsChild>
        <w:div w:id="1850559998">
          <w:marLeft w:val="0"/>
          <w:marRight w:val="0"/>
          <w:marTop w:val="0"/>
          <w:marBottom w:val="0"/>
          <w:divBdr>
            <w:top w:val="none" w:sz="0" w:space="0" w:color="auto"/>
            <w:left w:val="none" w:sz="0" w:space="0" w:color="auto"/>
            <w:bottom w:val="none" w:sz="0" w:space="0" w:color="auto"/>
            <w:right w:val="none" w:sz="0" w:space="0" w:color="auto"/>
          </w:divBdr>
        </w:div>
        <w:div w:id="649945300">
          <w:marLeft w:val="0"/>
          <w:marRight w:val="0"/>
          <w:marTop w:val="0"/>
          <w:marBottom w:val="0"/>
          <w:divBdr>
            <w:top w:val="none" w:sz="0" w:space="0" w:color="auto"/>
            <w:left w:val="none" w:sz="0" w:space="0" w:color="auto"/>
            <w:bottom w:val="none" w:sz="0" w:space="0" w:color="auto"/>
            <w:right w:val="none" w:sz="0" w:space="0" w:color="auto"/>
          </w:divBdr>
        </w:div>
        <w:div w:id="1092773075">
          <w:marLeft w:val="0"/>
          <w:marRight w:val="0"/>
          <w:marTop w:val="0"/>
          <w:marBottom w:val="0"/>
          <w:divBdr>
            <w:top w:val="none" w:sz="0" w:space="0" w:color="auto"/>
            <w:left w:val="none" w:sz="0" w:space="0" w:color="auto"/>
            <w:bottom w:val="none" w:sz="0" w:space="0" w:color="auto"/>
            <w:right w:val="none" w:sz="0" w:space="0" w:color="auto"/>
          </w:divBdr>
        </w:div>
        <w:div w:id="228225321">
          <w:marLeft w:val="0"/>
          <w:marRight w:val="0"/>
          <w:marTop w:val="0"/>
          <w:marBottom w:val="0"/>
          <w:divBdr>
            <w:top w:val="none" w:sz="0" w:space="0" w:color="auto"/>
            <w:left w:val="none" w:sz="0" w:space="0" w:color="auto"/>
            <w:bottom w:val="none" w:sz="0" w:space="0" w:color="auto"/>
            <w:right w:val="none" w:sz="0" w:space="0" w:color="auto"/>
          </w:divBdr>
        </w:div>
        <w:div w:id="1500996006">
          <w:marLeft w:val="0"/>
          <w:marRight w:val="0"/>
          <w:marTop w:val="0"/>
          <w:marBottom w:val="0"/>
          <w:divBdr>
            <w:top w:val="none" w:sz="0" w:space="0" w:color="auto"/>
            <w:left w:val="none" w:sz="0" w:space="0" w:color="auto"/>
            <w:bottom w:val="none" w:sz="0" w:space="0" w:color="auto"/>
            <w:right w:val="none" w:sz="0" w:space="0" w:color="auto"/>
          </w:divBdr>
        </w:div>
        <w:div w:id="1281301309">
          <w:marLeft w:val="0"/>
          <w:marRight w:val="0"/>
          <w:marTop w:val="0"/>
          <w:marBottom w:val="0"/>
          <w:divBdr>
            <w:top w:val="none" w:sz="0" w:space="0" w:color="auto"/>
            <w:left w:val="none" w:sz="0" w:space="0" w:color="auto"/>
            <w:bottom w:val="none" w:sz="0" w:space="0" w:color="auto"/>
            <w:right w:val="none" w:sz="0" w:space="0" w:color="auto"/>
          </w:divBdr>
        </w:div>
        <w:div w:id="208037592">
          <w:marLeft w:val="0"/>
          <w:marRight w:val="0"/>
          <w:marTop w:val="0"/>
          <w:marBottom w:val="0"/>
          <w:divBdr>
            <w:top w:val="none" w:sz="0" w:space="0" w:color="auto"/>
            <w:left w:val="none" w:sz="0" w:space="0" w:color="auto"/>
            <w:bottom w:val="none" w:sz="0" w:space="0" w:color="auto"/>
            <w:right w:val="none" w:sz="0" w:space="0" w:color="auto"/>
          </w:divBdr>
        </w:div>
        <w:div w:id="516623918">
          <w:marLeft w:val="0"/>
          <w:marRight w:val="0"/>
          <w:marTop w:val="0"/>
          <w:marBottom w:val="0"/>
          <w:divBdr>
            <w:top w:val="none" w:sz="0" w:space="0" w:color="auto"/>
            <w:left w:val="none" w:sz="0" w:space="0" w:color="auto"/>
            <w:bottom w:val="none" w:sz="0" w:space="0" w:color="auto"/>
            <w:right w:val="none" w:sz="0" w:space="0" w:color="auto"/>
          </w:divBdr>
        </w:div>
        <w:div w:id="2033680271">
          <w:marLeft w:val="0"/>
          <w:marRight w:val="0"/>
          <w:marTop w:val="0"/>
          <w:marBottom w:val="0"/>
          <w:divBdr>
            <w:top w:val="none" w:sz="0" w:space="0" w:color="auto"/>
            <w:left w:val="none" w:sz="0" w:space="0" w:color="auto"/>
            <w:bottom w:val="none" w:sz="0" w:space="0" w:color="auto"/>
            <w:right w:val="none" w:sz="0" w:space="0" w:color="auto"/>
          </w:divBdr>
        </w:div>
        <w:div w:id="952707775">
          <w:marLeft w:val="0"/>
          <w:marRight w:val="0"/>
          <w:marTop w:val="0"/>
          <w:marBottom w:val="0"/>
          <w:divBdr>
            <w:top w:val="none" w:sz="0" w:space="0" w:color="auto"/>
            <w:left w:val="none" w:sz="0" w:space="0" w:color="auto"/>
            <w:bottom w:val="none" w:sz="0" w:space="0" w:color="auto"/>
            <w:right w:val="none" w:sz="0" w:space="0" w:color="auto"/>
          </w:divBdr>
        </w:div>
        <w:div w:id="146361711">
          <w:marLeft w:val="0"/>
          <w:marRight w:val="0"/>
          <w:marTop w:val="0"/>
          <w:marBottom w:val="0"/>
          <w:divBdr>
            <w:top w:val="none" w:sz="0" w:space="0" w:color="auto"/>
            <w:left w:val="none" w:sz="0" w:space="0" w:color="auto"/>
            <w:bottom w:val="none" w:sz="0" w:space="0" w:color="auto"/>
            <w:right w:val="none" w:sz="0" w:space="0" w:color="auto"/>
          </w:divBdr>
        </w:div>
      </w:divsChild>
    </w:div>
    <w:div w:id="17989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ps.parallels.com/personas" TargetMode="External"/><Relationship Id="rId18" Type="http://schemas.openxmlformats.org/officeDocument/2006/relationships/image" Target="media/image4.tm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http://www.odin.com/products/premium/" TargetMode="External"/><Relationship Id="rId17"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doc.apsstandard.org/" TargetMode="Externa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oc.apsstandard.org/2.2/start/external/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CCA3F804E418D8CC946F6A473F88A"/>
        <w:category>
          <w:name w:val="General"/>
          <w:gallery w:val="placeholder"/>
        </w:category>
        <w:types>
          <w:type w:val="bbPlcHdr"/>
        </w:types>
        <w:behaviors>
          <w:behavior w:val="content"/>
        </w:behaviors>
        <w:guid w:val="{A41C00AB-FB50-4F83-805D-9F8BAA86E806}"/>
      </w:docPartPr>
      <w:docPartBody>
        <w:p w:rsidR="00BA2C24" w:rsidRDefault="0033751C" w:rsidP="0033751C">
          <w:pPr>
            <w:pStyle w:val="249CCA3F804E418D8CC946F6A473F88A"/>
          </w:pPr>
          <w:r>
            <w:rPr>
              <w:color w:val="2E74B5" w:themeColor="accent1" w:themeShade="BF"/>
              <w:sz w:val="24"/>
              <w:szCs w:val="24"/>
            </w:rPr>
            <w:t>[Company name]</w:t>
          </w:r>
        </w:p>
      </w:docPartBody>
    </w:docPart>
    <w:docPart>
      <w:docPartPr>
        <w:name w:val="CE78631B4ADE478FB72111499AB7F5E8"/>
        <w:category>
          <w:name w:val="General"/>
          <w:gallery w:val="placeholder"/>
        </w:category>
        <w:types>
          <w:type w:val="bbPlcHdr"/>
        </w:types>
        <w:behaviors>
          <w:behavior w:val="content"/>
        </w:behaviors>
        <w:guid w:val="{75AB7322-5431-495F-B5C1-08E5A3EE5B9F}"/>
      </w:docPartPr>
      <w:docPartBody>
        <w:p w:rsidR="00BA2C24" w:rsidRDefault="0033751C" w:rsidP="0033751C">
          <w:pPr>
            <w:pStyle w:val="CE78631B4ADE478FB72111499AB7F5E8"/>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3"/>
    <w:rsid w:val="00080D98"/>
    <w:rsid w:val="000A3EB0"/>
    <w:rsid w:val="00290A03"/>
    <w:rsid w:val="002E4EE5"/>
    <w:rsid w:val="0033751C"/>
    <w:rsid w:val="003C02EC"/>
    <w:rsid w:val="004B13CF"/>
    <w:rsid w:val="00503E22"/>
    <w:rsid w:val="005A2EDE"/>
    <w:rsid w:val="005C7210"/>
    <w:rsid w:val="006477E1"/>
    <w:rsid w:val="0068274B"/>
    <w:rsid w:val="00750BFD"/>
    <w:rsid w:val="00752414"/>
    <w:rsid w:val="007652DD"/>
    <w:rsid w:val="009D3250"/>
    <w:rsid w:val="00A710DC"/>
    <w:rsid w:val="00B9066C"/>
    <w:rsid w:val="00BA2C24"/>
    <w:rsid w:val="00C55957"/>
    <w:rsid w:val="00C849D0"/>
    <w:rsid w:val="00E049BD"/>
    <w:rsid w:val="00EF4B81"/>
    <w:rsid w:val="00F4784C"/>
    <w:rsid w:val="00F82345"/>
    <w:rsid w:val="00F86013"/>
    <w:rsid w:val="00FE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681F6DBD614668B123838DDD58B001">
    <w:name w:val="CA681F6DBD614668B123838DDD58B001"/>
    <w:rsid w:val="00F86013"/>
  </w:style>
  <w:style w:type="paragraph" w:customStyle="1" w:styleId="AB6914EAAE27416DA68453C260195A84">
    <w:name w:val="AB6914EAAE27416DA68453C260195A84"/>
    <w:rsid w:val="00F86013"/>
  </w:style>
  <w:style w:type="paragraph" w:customStyle="1" w:styleId="ADD68D56472B4E27BB828E8029856181">
    <w:name w:val="ADD68D56472B4E27BB828E8029856181"/>
    <w:rsid w:val="00F86013"/>
  </w:style>
  <w:style w:type="paragraph" w:customStyle="1" w:styleId="CEF1046CEA9048B5A201AF2CB2EFF360">
    <w:name w:val="CEF1046CEA9048B5A201AF2CB2EFF360"/>
    <w:rsid w:val="00F86013"/>
  </w:style>
  <w:style w:type="paragraph" w:customStyle="1" w:styleId="5AFF4DAAF8404D51BF96F9C94600B1FD">
    <w:name w:val="5AFF4DAAF8404D51BF96F9C94600B1FD"/>
    <w:rsid w:val="00F86013"/>
  </w:style>
  <w:style w:type="paragraph" w:customStyle="1" w:styleId="8DBD93C6F24E4BFD8251AF20E07C7CA8">
    <w:name w:val="8DBD93C6F24E4BFD8251AF20E07C7CA8"/>
    <w:rsid w:val="0033751C"/>
  </w:style>
  <w:style w:type="paragraph" w:customStyle="1" w:styleId="30A18C5D4358447C99740FE6FDAFFE25">
    <w:name w:val="30A18C5D4358447C99740FE6FDAFFE25"/>
    <w:rsid w:val="0033751C"/>
  </w:style>
  <w:style w:type="paragraph" w:customStyle="1" w:styleId="08EBEA5C79B84599984578182BC0DBD3">
    <w:name w:val="08EBEA5C79B84599984578182BC0DBD3"/>
    <w:rsid w:val="0033751C"/>
  </w:style>
  <w:style w:type="paragraph" w:customStyle="1" w:styleId="8C2D7FED55E841C0A1970866E32B01E0">
    <w:name w:val="8C2D7FED55E841C0A1970866E32B01E0"/>
    <w:rsid w:val="0033751C"/>
  </w:style>
  <w:style w:type="paragraph" w:customStyle="1" w:styleId="249CCA3F804E418D8CC946F6A473F88A">
    <w:name w:val="249CCA3F804E418D8CC946F6A473F88A"/>
    <w:rsid w:val="0033751C"/>
  </w:style>
  <w:style w:type="paragraph" w:customStyle="1" w:styleId="CE78631B4ADE478FB72111499AB7F5E8">
    <w:name w:val="CE78631B4ADE478FB72111499AB7F5E8"/>
    <w:rsid w:val="00337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2014-06-21T00:00:00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3da1cd-4a5f-4c83-853c-d6c62ee664f8">YXZFKHZYFEMJ-91-1066</_dlc_DocId>
    <_dlc_DocIdUrl xmlns="d43da1cd-4a5f-4c83-853c-d6c62ee664f8">
      <Url>http://home.parallels.com/docs/pa/_layouts/DocIdRedir.aspx?ID=YXZFKHZYFEMJ-91-1066</Url>
      <Description>YXZFKHZYFEMJ-91-1066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B7830ED8C7EC4995678FFC4916303E" ma:contentTypeVersion="0" ma:contentTypeDescription="Create a new document." ma:contentTypeScope="" ma:versionID="d1a3a2ec868a3c46df9381177c3322c3">
  <xsd:schema xmlns:xsd="http://www.w3.org/2001/XMLSchema" xmlns:xs="http://www.w3.org/2001/XMLSchema" xmlns:p="http://schemas.microsoft.com/office/2006/metadata/properties" xmlns:ns2="d43da1cd-4a5f-4c83-853c-d6c62ee664f8" targetNamespace="http://schemas.microsoft.com/office/2006/metadata/properties" ma:root="true" ma:fieldsID="880da1f268a9d49ade22df4dc675f8ea" ns2:_="">
    <xsd:import namespace="d43da1cd-4a5f-4c83-853c-d6c62ee664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a1cd-4a5f-4c83-853c-d6c62ee664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FFEAFD-E07C-4D4A-9655-766ABC7406F4}">
  <ds:schemaRefs>
    <ds:schemaRef ds:uri="http://schemas.microsoft.com/sharepoint/v3/contenttype/forms"/>
  </ds:schemaRefs>
</ds:datastoreItem>
</file>

<file path=customXml/itemProps3.xml><?xml version="1.0" encoding="utf-8"?>
<ds:datastoreItem xmlns:ds="http://schemas.openxmlformats.org/officeDocument/2006/customXml" ds:itemID="{5F6C2707-4FC8-4F63-9578-852E358AFB19}">
  <ds:schemaRefs>
    <ds:schemaRef ds:uri="http://schemas.microsoft.com/office/2006/metadata/properties"/>
    <ds:schemaRef ds:uri="http://schemas.microsoft.com/office/infopath/2007/PartnerControls"/>
    <ds:schemaRef ds:uri="d43da1cd-4a5f-4c83-853c-d6c62ee664f8"/>
  </ds:schemaRefs>
</ds:datastoreItem>
</file>

<file path=customXml/itemProps4.xml><?xml version="1.0" encoding="utf-8"?>
<ds:datastoreItem xmlns:ds="http://schemas.openxmlformats.org/officeDocument/2006/customXml" ds:itemID="{8DA33455-4662-4AB7-B008-9A01DB6B0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a1cd-4a5f-4c83-853c-d6c62ee6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6A9861-ECA4-467D-BEAD-40370893587F}">
  <ds:schemaRefs>
    <ds:schemaRef ds:uri="http://schemas.microsoft.com/sharepoint/events"/>
  </ds:schemaRefs>
</ds:datastoreItem>
</file>

<file path=customXml/itemProps6.xml><?xml version="1.0" encoding="utf-8"?>
<ds:datastoreItem xmlns:ds="http://schemas.openxmlformats.org/officeDocument/2006/customXml" ds:itemID="{E17B6EB0-B02C-4594-9035-B7E8D1C6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25</Pages>
  <Words>5110</Words>
  <Characters>29131</Characters>
  <Application>Microsoft Office Word</Application>
  <DocSecurity>0</DocSecurity>
  <Lines>242</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Service Design Document - Instructions</vt:lpstr>
      <vt:lpstr>Service Design Document - Instructions</vt:lpstr>
    </vt:vector>
  </TitlesOfParts>
  <Company>Odin</Company>
  <LinksUpToDate>false</LinksUpToDate>
  <CharactersWithSpaces>34173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Design Document - Instructions</dc:title>
  <dc:subject>Application X</dc:subject>
  <dc:creator>Jan-Hendrik Benter</dc:creator>
  <cp:keywords/>
  <dc:description/>
  <cp:lastModifiedBy>Dmitry Frantsev</cp:lastModifiedBy>
  <cp:revision>22</cp:revision>
  <dcterms:created xsi:type="dcterms:W3CDTF">2017-02-02T08:11:00Z</dcterms:created>
  <dcterms:modified xsi:type="dcterms:W3CDTF">2017-07-07T07:48:00Z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0x0101008FB7830ED8C7EC4995678FFC4916303E</vt:lpwstr>
  </property>
  <property fmtid="{D5CDD505-2E9C-101B-9397-08002B2CF9AE}" pid="3" name="_dlc_DocIdItemGuid">
    <vt:lpwstr>dcc143e8-da5c-4843-831d-83924b876cea</vt:lpwstr>
  </property>
</Properties>
</file>